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E7" w:rsidRPr="002B30E7" w:rsidRDefault="002B30E7" w:rsidP="002B30E7">
      <w:pPr>
        <w:pStyle w:val="Default"/>
        <w:jc w:val="center"/>
        <w:rPr>
          <w:color w:val="FF0000"/>
          <w:sz w:val="26"/>
          <w:szCs w:val="26"/>
        </w:rPr>
      </w:pPr>
      <w:r w:rsidRPr="002B30E7">
        <w:rPr>
          <w:b/>
          <w:bCs/>
          <w:color w:val="FF0000"/>
          <w:sz w:val="26"/>
          <w:szCs w:val="26"/>
        </w:rPr>
        <w:t>ПАМЯТКА</w:t>
      </w:r>
    </w:p>
    <w:p w:rsidR="002B30E7" w:rsidRPr="002B30E7" w:rsidRDefault="002B30E7" w:rsidP="002B30E7">
      <w:pPr>
        <w:pStyle w:val="Default"/>
        <w:jc w:val="center"/>
        <w:rPr>
          <w:color w:val="FF0000"/>
          <w:sz w:val="26"/>
          <w:szCs w:val="26"/>
        </w:rPr>
      </w:pPr>
      <w:r w:rsidRPr="002B30E7">
        <w:rPr>
          <w:b/>
          <w:bCs/>
          <w:color w:val="FF0000"/>
          <w:sz w:val="26"/>
          <w:szCs w:val="26"/>
        </w:rPr>
        <w:t>по безопасности для учащихся и их родителей</w:t>
      </w:r>
    </w:p>
    <w:p w:rsidR="002B30E7" w:rsidRPr="002B30E7" w:rsidRDefault="002B30E7" w:rsidP="002F6BBF">
      <w:pPr>
        <w:pStyle w:val="Default"/>
        <w:ind w:firstLine="708"/>
        <w:jc w:val="center"/>
        <w:rPr>
          <w:sz w:val="26"/>
          <w:szCs w:val="26"/>
        </w:rPr>
      </w:pPr>
      <w:r w:rsidRPr="002B30E7">
        <w:rPr>
          <w:b/>
          <w:bCs/>
          <w:sz w:val="26"/>
          <w:szCs w:val="26"/>
        </w:rPr>
        <w:t>Цель. Научить детей и их родителей здоровой настороженности и бдительности.</w:t>
      </w:r>
    </w:p>
    <w:p w:rsidR="002B30E7" w:rsidRPr="002B30E7" w:rsidRDefault="002B30E7" w:rsidP="002F6BBF">
      <w:pPr>
        <w:pStyle w:val="Default"/>
        <w:ind w:firstLine="708"/>
        <w:jc w:val="both"/>
        <w:rPr>
          <w:sz w:val="26"/>
          <w:szCs w:val="26"/>
        </w:rPr>
      </w:pPr>
      <w:r w:rsidRPr="002B30E7">
        <w:rPr>
          <w:sz w:val="26"/>
          <w:szCs w:val="26"/>
        </w:rPr>
        <w:t xml:space="preserve">Уважаемые учащиеся и родители!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 </w:t>
      </w:r>
    </w:p>
    <w:p w:rsidR="002B30E7" w:rsidRPr="002B30E7" w:rsidRDefault="002B30E7" w:rsidP="002B30E7">
      <w:pPr>
        <w:pStyle w:val="Default"/>
        <w:jc w:val="center"/>
        <w:rPr>
          <w:color w:val="FF0000"/>
          <w:sz w:val="26"/>
          <w:szCs w:val="26"/>
        </w:rPr>
      </w:pPr>
      <w:r w:rsidRPr="002B30E7">
        <w:rPr>
          <w:b/>
          <w:bCs/>
          <w:color w:val="FF0000"/>
          <w:sz w:val="26"/>
          <w:szCs w:val="26"/>
        </w:rPr>
        <w:t>О запрещении нахождения на строящихся и заброшенных строениях, снесённых зданиях.</w:t>
      </w:r>
    </w:p>
    <w:p w:rsidR="002B30E7" w:rsidRPr="002B30E7" w:rsidRDefault="002B30E7" w:rsidP="002B30E7">
      <w:pPr>
        <w:pStyle w:val="Default"/>
        <w:jc w:val="center"/>
        <w:rPr>
          <w:sz w:val="26"/>
          <w:szCs w:val="26"/>
        </w:rPr>
      </w:pPr>
      <w:r w:rsidRPr="002B30E7">
        <w:rPr>
          <w:b/>
          <w:bCs/>
          <w:sz w:val="26"/>
          <w:szCs w:val="26"/>
        </w:rPr>
        <w:t>Уважаемые родители!</w:t>
      </w:r>
    </w:p>
    <w:p w:rsidR="002B30E7" w:rsidRPr="002B30E7" w:rsidRDefault="002B30E7" w:rsidP="002F6BBF">
      <w:pPr>
        <w:pStyle w:val="Default"/>
        <w:ind w:firstLine="708"/>
        <w:jc w:val="both"/>
        <w:rPr>
          <w:sz w:val="26"/>
          <w:szCs w:val="26"/>
        </w:rPr>
      </w:pPr>
      <w:r w:rsidRPr="002B30E7">
        <w:rPr>
          <w:sz w:val="26"/>
          <w:szCs w:val="26"/>
        </w:rPr>
        <w:t xml:space="preserve">Данное обращение вызвано участившимися случаями нахождения школьников на объектах повышенной опасности: строительной площадке, находящейся в непосредственной близости от здания школы, заброшенном здании, снесённых объектах. </w:t>
      </w:r>
    </w:p>
    <w:p w:rsidR="002B30E7" w:rsidRPr="002B30E7" w:rsidRDefault="002B30E7" w:rsidP="002F6BBF">
      <w:pPr>
        <w:pStyle w:val="Default"/>
        <w:ind w:firstLine="708"/>
        <w:jc w:val="both"/>
        <w:rPr>
          <w:sz w:val="26"/>
          <w:szCs w:val="26"/>
        </w:rPr>
      </w:pPr>
      <w:r w:rsidRPr="002B30E7">
        <w:rPr>
          <w:sz w:val="26"/>
          <w:szCs w:val="26"/>
        </w:rPr>
        <w:t xml:space="preserve">Нахождение несовершеннолетних на подобных объектах приводит к опасности для их жизни и здоровья. Недостроенные пролеты, вырытые котлованы, складированные строительные материалы могут привести к увечью и гибели детей, находящихся на заброшенных, снесённых и строящихся объектах. </w:t>
      </w:r>
    </w:p>
    <w:p w:rsidR="002B30E7" w:rsidRPr="008E6716" w:rsidRDefault="002B30E7" w:rsidP="002F6BBF">
      <w:pPr>
        <w:pStyle w:val="Default"/>
        <w:ind w:firstLine="708"/>
        <w:jc w:val="both"/>
        <w:rPr>
          <w:sz w:val="26"/>
          <w:szCs w:val="26"/>
        </w:rPr>
      </w:pPr>
      <w:r w:rsidRPr="002B30E7">
        <w:rPr>
          <w:sz w:val="26"/>
          <w:szCs w:val="26"/>
        </w:rPr>
        <w:t xml:space="preserve">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</w:t>
      </w:r>
      <w:r w:rsidRPr="008E6716">
        <w:rPr>
          <w:sz w:val="26"/>
          <w:szCs w:val="26"/>
        </w:rPr>
        <w:t xml:space="preserve">других в их употребление. </w:t>
      </w:r>
    </w:p>
    <w:p w:rsidR="002B30E7" w:rsidRPr="008E6716" w:rsidRDefault="008E6716" w:rsidP="002F6BBF">
      <w:pPr>
        <w:pStyle w:val="Default"/>
        <w:ind w:firstLine="708"/>
        <w:jc w:val="both"/>
        <w:rPr>
          <w:sz w:val="26"/>
          <w:szCs w:val="26"/>
        </w:rPr>
      </w:pPr>
      <w:r w:rsidRPr="008E6716">
        <w:rPr>
          <w:sz w:val="26"/>
          <w:szCs w:val="26"/>
        </w:rPr>
        <w:t>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</w:t>
      </w:r>
      <w:r w:rsidR="002B30E7" w:rsidRPr="008E6716">
        <w:rPr>
          <w:sz w:val="26"/>
          <w:szCs w:val="26"/>
        </w:rPr>
        <w:t xml:space="preserve">. </w:t>
      </w:r>
    </w:p>
    <w:p w:rsidR="002B30E7" w:rsidRPr="002B30E7" w:rsidRDefault="002B30E7" w:rsidP="002F6BBF">
      <w:pPr>
        <w:pStyle w:val="Default"/>
        <w:ind w:firstLine="708"/>
        <w:jc w:val="both"/>
        <w:rPr>
          <w:sz w:val="26"/>
          <w:szCs w:val="26"/>
        </w:rPr>
      </w:pPr>
      <w:r w:rsidRPr="002B30E7">
        <w:rPr>
          <w:sz w:val="26"/>
          <w:szCs w:val="26"/>
        </w:rPr>
        <w:t xml:space="preserve">Убедительно просим Вас провести беседы со своими детьми, объяснить им степень опасности нахождения на данных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заброшенном здании или снесённом объекте, разжечь костёр, забраться на чердак дома и вылезти на крышу, спуститься в подвал). </w:t>
      </w:r>
    </w:p>
    <w:p w:rsidR="002B30E7" w:rsidRPr="002B30E7" w:rsidRDefault="002B30E7" w:rsidP="002B30E7">
      <w:pPr>
        <w:pStyle w:val="Default"/>
        <w:jc w:val="center"/>
        <w:rPr>
          <w:color w:val="FF0000"/>
          <w:sz w:val="26"/>
          <w:szCs w:val="26"/>
        </w:rPr>
      </w:pPr>
      <w:r w:rsidRPr="002B30E7">
        <w:rPr>
          <w:color w:val="FF0000"/>
          <w:sz w:val="26"/>
          <w:szCs w:val="26"/>
        </w:rPr>
        <w:t xml:space="preserve">РОДИТЕЛИ! НЕ ДОПУСКАЙТЕ ДЕТЕЙ НА СТРОИТЕЛЬНУЮ ПЛОЩАДКУ, ЗАБРОШЕННОЕ И СНЕСЁННОЕ ЗДАНИЕ– </w:t>
      </w:r>
      <w:proofErr w:type="gramStart"/>
      <w:r w:rsidRPr="002B30E7">
        <w:rPr>
          <w:color w:val="FF0000"/>
          <w:sz w:val="26"/>
          <w:szCs w:val="26"/>
        </w:rPr>
        <w:t>ЭТ</w:t>
      </w:r>
      <w:proofErr w:type="gramEnd"/>
      <w:r w:rsidRPr="002B30E7">
        <w:rPr>
          <w:color w:val="FF0000"/>
          <w:sz w:val="26"/>
          <w:szCs w:val="26"/>
        </w:rPr>
        <w:t>О ОПАСНО!</w:t>
      </w:r>
    </w:p>
    <w:p w:rsidR="002B30E7" w:rsidRPr="002B30E7" w:rsidRDefault="002B30E7" w:rsidP="002B30E7">
      <w:pPr>
        <w:pStyle w:val="Default"/>
        <w:jc w:val="center"/>
        <w:rPr>
          <w:color w:val="auto"/>
          <w:sz w:val="26"/>
          <w:szCs w:val="26"/>
        </w:rPr>
      </w:pPr>
      <w:r w:rsidRPr="002B30E7">
        <w:rPr>
          <w:b/>
          <w:bCs/>
          <w:color w:val="auto"/>
          <w:sz w:val="26"/>
          <w:szCs w:val="26"/>
        </w:rPr>
        <w:t>«Умей сказать «НЕТ»: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 когда тебе предлагают совершить недостойный поступок;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 когда тебе предлагают попробовать что-либо запретное;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 если тебе предлагают поехать куда-либо, предупреждая, что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бы ты об этом никому не говорил;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 когда незнакомые или малознакомые люди приглашают тебя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к себе в гости, на дискотеку, в клуб;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 когда тебе предлагают «хорошо» отдохнуть вдали от взрослых, родителей;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 если незнакомые люди предлагают подвезти тебя на машине или показать им дорогу, сидя в машине; </w:t>
      </w:r>
    </w:p>
    <w:p w:rsidR="002B30E7" w:rsidRPr="002B30E7" w:rsidRDefault="002B30E7" w:rsidP="002B30E7">
      <w:pPr>
        <w:pStyle w:val="Default"/>
        <w:spacing w:after="27"/>
        <w:rPr>
          <w:sz w:val="26"/>
          <w:szCs w:val="26"/>
        </w:rPr>
      </w:pPr>
      <w:r w:rsidRPr="002B30E7">
        <w:rPr>
          <w:sz w:val="26"/>
          <w:szCs w:val="26"/>
        </w:rPr>
        <w:t xml:space="preserve"> когда тебе предлагают на улице купить какой-либо товар по дешевой цене, сыграть в азартную игру, обещая большой выигрыш; </w:t>
      </w:r>
    </w:p>
    <w:p w:rsidR="002B30E7" w:rsidRPr="002B30E7" w:rsidRDefault="002B30E7" w:rsidP="002B30E7">
      <w:pPr>
        <w:pStyle w:val="Default"/>
        <w:rPr>
          <w:sz w:val="26"/>
          <w:szCs w:val="26"/>
        </w:rPr>
      </w:pPr>
      <w:r w:rsidRPr="002B30E7">
        <w:rPr>
          <w:sz w:val="26"/>
          <w:szCs w:val="26"/>
        </w:rPr>
        <w:t xml:space="preserve"> когда предлагают погадать с целью узнать будущее. </w:t>
      </w:r>
    </w:p>
    <w:p w:rsidR="002B30E7" w:rsidRPr="002B30E7" w:rsidRDefault="002B30E7" w:rsidP="002B30E7">
      <w:pPr>
        <w:pStyle w:val="Default"/>
        <w:rPr>
          <w:sz w:val="26"/>
          <w:szCs w:val="26"/>
        </w:rPr>
      </w:pPr>
    </w:p>
    <w:p w:rsidR="00B77F68" w:rsidRPr="002B30E7" w:rsidRDefault="002B30E7" w:rsidP="00BD5A79">
      <w:pPr>
        <w:jc w:val="center"/>
        <w:rPr>
          <w:sz w:val="26"/>
          <w:szCs w:val="26"/>
        </w:rPr>
      </w:pPr>
      <w:r w:rsidRPr="002B30E7">
        <w:rPr>
          <w:rFonts w:ascii="Times New Roman" w:hAnsi="Times New Roman" w:cs="Times New Roman"/>
          <w:b/>
          <w:bCs/>
          <w:sz w:val="26"/>
          <w:szCs w:val="26"/>
        </w:rPr>
        <w:t>Помни, что во многих случаях умение сказать «нет» – это проявление не слабости, а собственной силы, воли и достоинства.</w:t>
      </w:r>
    </w:p>
    <w:sectPr w:rsidR="00B77F68" w:rsidRPr="002B30E7" w:rsidSect="002B30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BA"/>
    <w:rsid w:val="001654AA"/>
    <w:rsid w:val="0024609A"/>
    <w:rsid w:val="002B30E7"/>
    <w:rsid w:val="002F6BBF"/>
    <w:rsid w:val="005D17BA"/>
    <w:rsid w:val="007A631D"/>
    <w:rsid w:val="008C5730"/>
    <w:rsid w:val="008E6716"/>
    <w:rsid w:val="00B73311"/>
    <w:rsid w:val="00B77F68"/>
    <w:rsid w:val="00BD5A79"/>
    <w:rsid w:val="00C0292A"/>
    <w:rsid w:val="00E1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7BA"/>
  </w:style>
  <w:style w:type="paragraph" w:customStyle="1" w:styleId="Default">
    <w:name w:val="Default"/>
    <w:rsid w:val="002B3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7D34-CDBE-4397-BE1A-66F7AC14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</cp:lastModifiedBy>
  <cp:revision>7</cp:revision>
  <dcterms:created xsi:type="dcterms:W3CDTF">2019-06-28T08:40:00Z</dcterms:created>
  <dcterms:modified xsi:type="dcterms:W3CDTF">2019-06-28T09:50:00Z</dcterms:modified>
</cp:coreProperties>
</file>