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385844" w:rsidRDefault="0087278C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385844">
        <w:rPr>
          <w:rFonts w:ascii="Times New Roman" w:hAnsi="Times New Roman"/>
          <w:bCs/>
          <w:sz w:val="26"/>
          <w:szCs w:val="26"/>
        </w:rPr>
        <w:t xml:space="preserve">С 1 апреля </w:t>
      </w:r>
      <w:r>
        <w:rPr>
          <w:rFonts w:ascii="Times New Roman" w:hAnsi="Times New Roman"/>
          <w:bCs/>
          <w:sz w:val="26"/>
          <w:szCs w:val="26"/>
        </w:rPr>
        <w:t xml:space="preserve">социальные </w:t>
      </w:r>
      <w:r w:rsidRPr="00385844">
        <w:rPr>
          <w:rFonts w:ascii="Times New Roman" w:hAnsi="Times New Roman"/>
          <w:bCs/>
          <w:sz w:val="26"/>
          <w:szCs w:val="26"/>
        </w:rPr>
        <w:t xml:space="preserve">пенсии </w:t>
      </w:r>
      <w:r>
        <w:rPr>
          <w:rFonts w:ascii="Times New Roman" w:hAnsi="Times New Roman"/>
          <w:bCs/>
          <w:sz w:val="26"/>
          <w:szCs w:val="26"/>
        </w:rPr>
        <w:t xml:space="preserve">индексируются </w:t>
      </w:r>
      <w:r w:rsidRPr="00385844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3,4</w:t>
      </w:r>
      <w:r w:rsidRPr="00385844">
        <w:rPr>
          <w:rFonts w:ascii="Times New Roman" w:hAnsi="Times New Roman"/>
          <w:bCs/>
          <w:sz w:val="26"/>
          <w:szCs w:val="26"/>
        </w:rPr>
        <w:t>%</w:t>
      </w:r>
    </w:p>
    <w:p w:rsidR="0087278C" w:rsidRDefault="0087278C" w:rsidP="0087278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344A5F" w:rsidRPr="00344A5F" w:rsidRDefault="0087278C" w:rsidP="00344A5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44A5F" w:rsidRPr="00344A5F">
        <w:rPr>
          <w:rFonts w:ascii="Times New Roman" w:hAnsi="Times New Roman"/>
          <w:sz w:val="26"/>
          <w:szCs w:val="26"/>
        </w:rPr>
        <w:t xml:space="preserve">С 1 апреля </w:t>
      </w:r>
      <w:r w:rsidR="00344A5F">
        <w:rPr>
          <w:rFonts w:ascii="Times New Roman" w:hAnsi="Times New Roman"/>
          <w:sz w:val="26"/>
          <w:szCs w:val="26"/>
        </w:rPr>
        <w:t xml:space="preserve">на 3,4 % </w:t>
      </w:r>
      <w:r w:rsidR="00344A5F" w:rsidRPr="00344A5F">
        <w:rPr>
          <w:rFonts w:ascii="Times New Roman" w:hAnsi="Times New Roman"/>
          <w:sz w:val="26"/>
          <w:szCs w:val="26"/>
        </w:rPr>
        <w:t>индексируются пенсии по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="00344A5F" w:rsidRPr="00344A5F">
        <w:rPr>
          <w:rFonts w:ascii="Times New Roman" w:hAnsi="Times New Roman"/>
          <w:sz w:val="26"/>
          <w:szCs w:val="26"/>
        </w:rPr>
        <w:t xml:space="preserve">государственному пенсионному обеспечению, в том числе социальные пенсии. </w:t>
      </w:r>
    </w:p>
    <w:p w:rsidR="00344A5F" w:rsidRPr="00344A5F" w:rsidRDefault="00344A5F" w:rsidP="00344A5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44A5F">
        <w:rPr>
          <w:rFonts w:ascii="Times New Roman" w:hAnsi="Times New Roman"/>
          <w:sz w:val="26"/>
          <w:szCs w:val="26"/>
        </w:rPr>
        <w:tab/>
        <w:t xml:space="preserve">В Архангельской области </w:t>
      </w:r>
      <w:r>
        <w:rPr>
          <w:rFonts w:ascii="Times New Roman" w:hAnsi="Times New Roman"/>
          <w:sz w:val="26"/>
          <w:szCs w:val="26"/>
        </w:rPr>
        <w:t xml:space="preserve">повышение коснется </w:t>
      </w:r>
      <w:r w:rsidRPr="007B11A9">
        <w:rPr>
          <w:rFonts w:ascii="Times New Roman" w:hAnsi="Times New Roman"/>
          <w:sz w:val="26"/>
          <w:szCs w:val="26"/>
        </w:rPr>
        <w:t>более 25 тысяч</w:t>
      </w:r>
      <w:r w:rsidRPr="00344A5F">
        <w:rPr>
          <w:rFonts w:ascii="Times New Roman" w:hAnsi="Times New Roman"/>
          <w:sz w:val="26"/>
          <w:szCs w:val="26"/>
        </w:rPr>
        <w:t xml:space="preserve"> пенсионеров, в Ненецком автономном округе – </w:t>
      </w:r>
      <w:r>
        <w:rPr>
          <w:rFonts w:ascii="Times New Roman" w:hAnsi="Times New Roman"/>
          <w:sz w:val="26"/>
          <w:szCs w:val="26"/>
        </w:rPr>
        <w:t xml:space="preserve">около </w:t>
      </w:r>
      <w:r w:rsidRPr="007B11A9">
        <w:rPr>
          <w:rFonts w:ascii="Times New Roman" w:hAnsi="Times New Roman"/>
          <w:sz w:val="26"/>
          <w:szCs w:val="26"/>
        </w:rPr>
        <w:t>1,4 тысячи пенсионеров</w:t>
      </w:r>
      <w:r w:rsidRPr="00344A5F">
        <w:rPr>
          <w:rFonts w:ascii="Times New Roman" w:hAnsi="Times New Roman"/>
          <w:sz w:val="26"/>
          <w:szCs w:val="26"/>
        </w:rPr>
        <w:t>. Большая часть из них являются получателями социальных пенсий.</w:t>
      </w:r>
      <w:r>
        <w:rPr>
          <w:rFonts w:ascii="Times New Roman" w:hAnsi="Times New Roman"/>
          <w:sz w:val="26"/>
          <w:szCs w:val="26"/>
        </w:rPr>
        <w:t xml:space="preserve"> Это </w:t>
      </w:r>
      <w:r w:rsidRPr="00344A5F">
        <w:rPr>
          <w:rFonts w:ascii="Times New Roman" w:hAnsi="Times New Roman"/>
          <w:sz w:val="26"/>
          <w:szCs w:val="26"/>
          <w:shd w:val="clear" w:color="auto" w:fill="FFFFFF"/>
        </w:rPr>
        <w:t>дети-инвалиды, инвалиды с детства, дети, потерявшие одного или обоих родителей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>, дети,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родители которых неизвестны, а также </w:t>
      </w:r>
      <w:r w:rsidRPr="00344A5F">
        <w:rPr>
          <w:rFonts w:ascii="Times New Roman" w:hAnsi="Times New Roman"/>
          <w:sz w:val="26"/>
          <w:szCs w:val="26"/>
          <w:shd w:val="clear" w:color="auto" w:fill="FFFFFF"/>
        </w:rPr>
        <w:t>постоянно проживающие в России граждане, у которых нет подтвержденного страхового стажа или его недостаточно для назначения страховой пенсии (пенсии по инвалидности 1, 2 и 3 групп, по случаю потери кормильца, по старости).</w:t>
      </w:r>
    </w:p>
    <w:p w:rsidR="00344A5F" w:rsidRPr="00344A5F" w:rsidRDefault="00344A5F" w:rsidP="00344A5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4A5F">
        <w:rPr>
          <w:rFonts w:ascii="Times New Roman" w:hAnsi="Times New Roman"/>
          <w:sz w:val="26"/>
          <w:szCs w:val="26"/>
        </w:rPr>
        <w:tab/>
        <w:t>Одновременно с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индексацией социальных пенсий повышаются пенсии военнослужащих, проходивших военную службу по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призыву и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членов их семей, участников Великой Отечественной войны, граждан, пострадавших в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результате радиационных или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техногенных катастроф и</w:t>
      </w:r>
      <w:r w:rsidR="00B17BD5">
        <w:rPr>
          <w:rFonts w:ascii="Times New Roman" w:hAnsi="Times New Roman"/>
          <w:sz w:val="26"/>
          <w:szCs w:val="26"/>
        </w:rPr>
        <w:t xml:space="preserve"> </w:t>
      </w:r>
      <w:r w:rsidRPr="00344A5F">
        <w:rPr>
          <w:rFonts w:ascii="Times New Roman" w:hAnsi="Times New Roman"/>
          <w:sz w:val="26"/>
          <w:szCs w:val="26"/>
        </w:rPr>
        <w:t>членов их семей.</w:t>
      </w:r>
      <w:r w:rsidRPr="00344A5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44A5F" w:rsidRPr="0087278C" w:rsidRDefault="00344A5F" w:rsidP="00344A5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7278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индексация социальных пенсий осуществляется ежегодно с 1 апреля, с учетом темпов роста прожиточного минимума пенсионера за прошедший год. Коэффициент индексации социальных пенсий определяется Правительством Российской Федерации.</w:t>
      </w:r>
    </w:p>
    <w:p w:rsidR="00344A5F" w:rsidRPr="00CC216D" w:rsidRDefault="00344A5F" w:rsidP="00344A5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Ранее с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 xml:space="preserve">января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2021 года 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6,</w:t>
      </w: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% были увеличены страховые пенсии, с 1 февраля на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4,9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% проиндексирована ежемесячная денежная выплата для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федеральных льготников и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стоимость</w:t>
      </w:r>
      <w:r w:rsidR="00B17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C216D">
        <w:rPr>
          <w:rFonts w:ascii="Times New Roman" w:hAnsi="Times New Roman"/>
          <w:sz w:val="26"/>
          <w:szCs w:val="26"/>
          <w:shd w:val="clear" w:color="auto" w:fill="FFFFFF"/>
        </w:rPr>
        <w:t>набора социальных услуг.</w:t>
      </w:r>
    </w:p>
    <w:p w:rsidR="00344A5F" w:rsidRDefault="00344A5F" w:rsidP="0087278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142DCA" w:rsidRPr="0029184A" w:rsidRDefault="00142DCA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52" w:rsidRDefault="00E72252">
      <w:r>
        <w:separator/>
      </w:r>
    </w:p>
  </w:endnote>
  <w:endnote w:type="continuationSeparator" w:id="1">
    <w:p w:rsidR="00E72252" w:rsidRDefault="00E7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D03B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52" w:rsidRDefault="00E72252">
      <w:r>
        <w:separator/>
      </w:r>
    </w:p>
  </w:footnote>
  <w:footnote w:type="continuationSeparator" w:id="1">
    <w:p w:rsidR="00E72252" w:rsidRDefault="00E7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D03B1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7B11A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30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марта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1503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7</cp:revision>
  <cp:lastPrinted>2021-03-30T08:24:00Z</cp:lastPrinted>
  <dcterms:created xsi:type="dcterms:W3CDTF">2021-03-22T07:52:00Z</dcterms:created>
  <dcterms:modified xsi:type="dcterms:W3CDTF">2021-03-30T08:24:00Z</dcterms:modified>
</cp:coreProperties>
</file>