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4" w:rsidRDefault="00F970A4" w:rsidP="00283566">
      <w:pPr>
        <w:pStyle w:val="32"/>
        <w:framePr w:w="10138" w:h="1984" w:hRule="exact" w:wrap="none" w:vAnchor="page" w:hAnchor="page" w:x="1186" w:y="1726"/>
        <w:shd w:val="clear" w:color="auto" w:fill="auto"/>
        <w:spacing w:before="0" w:after="0" w:line="322" w:lineRule="exact"/>
        <w:ind w:left="100"/>
        <w:jc w:val="center"/>
      </w:pPr>
      <w:bookmarkStart w:id="0" w:name="bookmark6"/>
      <w:r>
        <w:t>Уведомление об изменении параметров планируемого строительства или</w:t>
      </w:r>
      <w:r>
        <w:br/>
        <w:t>реконструкции объекта индивидуального жилищного строительства или</w:t>
      </w:r>
      <w:bookmarkEnd w:id="0"/>
    </w:p>
    <w:p w:rsidR="00F970A4" w:rsidRDefault="00F970A4" w:rsidP="00F970A4">
      <w:pPr>
        <w:pStyle w:val="32"/>
        <w:framePr w:w="10138" w:h="1984" w:hRule="exact" w:wrap="none" w:vAnchor="page" w:hAnchor="page" w:x="1186" w:y="1726"/>
        <w:shd w:val="clear" w:color="auto" w:fill="auto"/>
        <w:spacing w:before="0" w:after="649" w:line="322" w:lineRule="exact"/>
        <w:ind w:left="100"/>
        <w:jc w:val="center"/>
      </w:pPr>
      <w:bookmarkStart w:id="1" w:name="bookmark7"/>
      <w:r>
        <w:t>садового дома</w:t>
      </w:r>
      <w:bookmarkEnd w:id="1"/>
    </w:p>
    <w:p w:rsidR="00F970A4" w:rsidRPr="00F970A4" w:rsidRDefault="00F970A4" w:rsidP="00F970A4">
      <w:pPr>
        <w:pStyle w:val="80"/>
        <w:framePr w:w="10138" w:h="1984" w:hRule="exact" w:wrap="none" w:vAnchor="page" w:hAnchor="page" w:x="1186" w:y="1726"/>
        <w:shd w:val="clear" w:color="auto" w:fill="auto"/>
        <w:tabs>
          <w:tab w:val="left" w:pos="7362"/>
          <w:tab w:val="left" w:pos="9306"/>
        </w:tabs>
        <w:spacing w:before="0" w:line="260" w:lineRule="exact"/>
        <w:ind w:left="6940"/>
        <w:rPr>
          <w:b w:val="0"/>
          <w:u w:val="single"/>
        </w:rPr>
      </w:pPr>
      <w:r w:rsidRPr="00F970A4">
        <w:rPr>
          <w:b w:val="0"/>
          <w:u w:val="single"/>
        </w:rPr>
        <w:t>«</w:t>
      </w:r>
      <w:r w:rsidRPr="00F970A4">
        <w:rPr>
          <w:b w:val="0"/>
          <w:u w:val="single"/>
        </w:rPr>
        <w:tab/>
        <w:t>»</w:t>
      </w:r>
      <w:r w:rsidRPr="00F970A4">
        <w:rPr>
          <w:b w:val="0"/>
          <w:u w:val="single"/>
        </w:rPr>
        <w:tab/>
        <w:t>20</w:t>
      </w:r>
      <w:r>
        <w:rPr>
          <w:b w:val="0"/>
          <w:u w:val="single"/>
        </w:rPr>
        <w:t xml:space="preserve">   </w:t>
      </w:r>
      <w:r w:rsidRPr="00F970A4">
        <w:rPr>
          <w:b w:val="0"/>
          <w:u w:val="single"/>
        </w:rPr>
        <w:t xml:space="preserve"> г.</w:t>
      </w:r>
    </w:p>
    <w:p w:rsidR="00F970A4" w:rsidRPr="00F970A4" w:rsidRDefault="00F970A4" w:rsidP="00F970A4">
      <w:pPr>
        <w:framePr w:w="10336" w:h="556" w:hRule="exact" w:wrap="none" w:vAnchor="page" w:hAnchor="page" w:x="1186" w:y="5611"/>
        <w:spacing w:after="276"/>
        <w:ind w:left="100"/>
        <w:jc w:val="center"/>
        <w:rPr>
          <w:rFonts w:ascii="Times New Roman" w:hAnsi="Times New Roman" w:cs="Times New Roman"/>
          <w:sz w:val="18"/>
          <w:szCs w:val="18"/>
        </w:rPr>
      </w:pPr>
      <w:r w:rsidRPr="00F970A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F970A4">
        <w:rPr>
          <w:rFonts w:ascii="Times New Roman" w:hAnsi="Times New Roman" w:cs="Times New Roman"/>
          <w:sz w:val="18"/>
          <w:szCs w:val="18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F970A4" w:rsidRDefault="00F970A4" w:rsidP="00F970A4">
      <w:pPr>
        <w:pStyle w:val="32"/>
        <w:framePr w:w="10138" w:h="1120" w:hRule="exact" w:wrap="none" w:vAnchor="page" w:hAnchor="page" w:x="1311" w:y="7275"/>
        <w:shd w:val="clear" w:color="auto" w:fill="auto"/>
        <w:tabs>
          <w:tab w:val="left" w:pos="4098"/>
        </w:tabs>
        <w:spacing w:before="0" w:after="0" w:line="260" w:lineRule="exact"/>
        <w:ind w:left="2980"/>
        <w:jc w:val="both"/>
      </w:pPr>
      <w:bookmarkStart w:id="2" w:name="bookmark8"/>
      <w:r>
        <w:t>1.</w:t>
      </w:r>
      <w:r>
        <w:tab/>
        <w:t>Сведения о застройщике: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675"/>
        <w:gridCol w:w="4541"/>
      </w:tblGrid>
      <w:tr w:rsidR="00F970A4" w:rsidTr="000E783D">
        <w:trPr>
          <w:trHeight w:hRule="exact" w:val="9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300"/>
            </w:pPr>
            <w:r>
              <w:rPr>
                <w:rStyle w:val="212pt"/>
                <w:rFonts w:eastAsia="Arial Unicode MS"/>
              </w:rP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302" w:lineRule="exact"/>
              <w:jc w:val="both"/>
            </w:pPr>
            <w:r>
              <w:rPr>
                <w:rStyle w:val="212pt"/>
                <w:rFonts w:eastAsia="Arial Unicode M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jc w:val="both"/>
            </w:pPr>
            <w:r>
              <w:rPr>
                <w:rStyle w:val="212pt"/>
                <w:rFonts w:eastAsia="Arial Unicode MS"/>
              </w:rPr>
              <w:t>Фамилия, имя, отчество (при наличии)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jc w:val="both"/>
            </w:pPr>
            <w:r>
              <w:rPr>
                <w:rStyle w:val="212pt"/>
                <w:rFonts w:eastAsia="Arial Unicode MS"/>
              </w:rPr>
              <w:t>Место жительства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6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98" w:lineRule="exact"/>
              <w:jc w:val="both"/>
            </w:pPr>
            <w:r>
              <w:rPr>
                <w:rStyle w:val="212pt"/>
                <w:rFonts w:eastAsia="Arial Unicode MS"/>
              </w:rPr>
              <w:t>Реквизиты документа, удостоверяющего личность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9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300"/>
            </w:pPr>
            <w:r>
              <w:rPr>
                <w:rStyle w:val="212pt"/>
                <w:rFonts w:eastAsia="Arial Unicode MS"/>
              </w:rP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307" w:lineRule="exact"/>
              <w:jc w:val="both"/>
            </w:pPr>
            <w:r>
              <w:rPr>
                <w:rStyle w:val="212pt"/>
                <w:rFonts w:eastAsia="Arial Unicode M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jc w:val="both"/>
            </w:pPr>
            <w:r>
              <w:rPr>
                <w:rStyle w:val="212pt"/>
                <w:rFonts w:eastAsia="Arial Unicode MS"/>
              </w:rPr>
              <w:t>Наименование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jc w:val="both"/>
            </w:pPr>
            <w:r>
              <w:rPr>
                <w:rStyle w:val="212pt"/>
                <w:rFonts w:eastAsia="Arial Unicode MS"/>
              </w:rPr>
              <w:t>Место нахождения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21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1.2.3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98" w:lineRule="exact"/>
              <w:jc w:val="both"/>
            </w:pPr>
            <w:r>
              <w:rPr>
                <w:rStyle w:val="212pt"/>
                <w:rFonts w:eastAsia="Arial Unicode MS"/>
              </w:rPr>
              <w:t>Г осу 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12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spacing w:line="240" w:lineRule="exact"/>
              <w:ind w:left="200"/>
            </w:pPr>
            <w:r>
              <w:rPr>
                <w:rStyle w:val="212pt"/>
                <w:rFonts w:eastAsia="Arial Unicode MS"/>
              </w:rPr>
              <w:t>1.2.4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070" w:h="7051" w:wrap="none" w:vAnchor="page" w:hAnchor="page" w:x="1311" w:y="8687"/>
              <w:spacing w:line="298" w:lineRule="exact"/>
              <w:jc w:val="both"/>
            </w:pPr>
            <w:r>
              <w:rPr>
                <w:rStyle w:val="212pt"/>
                <w:rFonts w:eastAsia="Arial Unicode M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070" w:h="7051" w:wrap="none" w:vAnchor="page" w:hAnchor="page" w:x="1311" w:y="8687"/>
              <w:rPr>
                <w:sz w:val="10"/>
                <w:szCs w:val="10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6"/>
      </w:tblGrid>
      <w:tr w:rsidR="00F970A4" w:rsidRPr="00F970A4" w:rsidTr="00283566">
        <w:trPr>
          <w:trHeight w:val="227"/>
        </w:trPr>
        <w:tc>
          <w:tcPr>
            <w:tcW w:w="10626" w:type="dxa"/>
          </w:tcPr>
          <w:p w:rsidR="00F970A4" w:rsidRPr="00283566" w:rsidRDefault="00F970A4" w:rsidP="00283566">
            <w:pPr>
              <w:framePr w:wrap="none" w:vAnchor="page" w:hAnchor="page" w:x="1051" w:y="4771"/>
              <w:spacing w:after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6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капитального строительства</w:t>
            </w:r>
            <w:r w:rsidR="00283566" w:rsidRPr="00283566">
              <w:rPr>
                <w:rFonts w:ascii="Times New Roman" w:hAnsi="Times New Roman" w:cs="Times New Roman"/>
                <w:b/>
                <w:sz w:val="24"/>
                <w:szCs w:val="24"/>
              </w:rPr>
              <w:t>, архитектуры и экологии администрации МО «Вельский муниципальный район»</w:t>
            </w:r>
          </w:p>
        </w:tc>
      </w:tr>
    </w:tbl>
    <w:p w:rsidR="00F970A4" w:rsidRDefault="00F970A4" w:rsidP="00F970A4">
      <w:pPr>
        <w:rPr>
          <w:sz w:val="2"/>
          <w:szCs w:val="2"/>
        </w:rPr>
        <w:sectPr w:rsidR="00F970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0A4" w:rsidRDefault="00F970A4" w:rsidP="00F970A4">
      <w:pPr>
        <w:pStyle w:val="a6"/>
        <w:framePr w:wrap="none" w:vAnchor="page" w:hAnchor="page" w:x="6226" w:y="689"/>
        <w:shd w:val="clear" w:color="auto" w:fill="auto"/>
        <w:spacing w:line="260" w:lineRule="exact"/>
      </w:pPr>
      <w:r>
        <w:lastRenderedPageBreak/>
        <w:t>2</w:t>
      </w:r>
    </w:p>
    <w:p w:rsidR="00F970A4" w:rsidRDefault="00F970A4" w:rsidP="00F970A4">
      <w:pPr>
        <w:pStyle w:val="a4"/>
        <w:framePr w:wrap="none" w:vAnchor="page" w:hAnchor="page" w:x="4340" w:y="1280"/>
        <w:shd w:val="clear" w:color="auto" w:fill="auto"/>
        <w:spacing w:line="260" w:lineRule="exact"/>
      </w:pPr>
      <w:r>
        <w:t>2.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526"/>
        <w:gridCol w:w="4781"/>
      </w:tblGrid>
      <w:tr w:rsidR="00F970A4" w:rsidTr="000E783D">
        <w:trPr>
          <w:trHeight w:hRule="exact"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A4" w:rsidRDefault="00F970A4" w:rsidP="000E783D">
            <w:pPr>
              <w:framePr w:w="10157" w:h="1262" w:wrap="none" w:vAnchor="page" w:hAnchor="page" w:x="1368" w:y="1867"/>
              <w:spacing w:line="240" w:lineRule="exact"/>
              <w:ind w:left="280"/>
            </w:pPr>
            <w:r>
              <w:rPr>
                <w:rStyle w:val="212pt"/>
                <w:rFonts w:eastAsia="Arial Unicode MS"/>
              </w:rPr>
              <w:t>2.1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157" w:h="1262" w:wrap="none" w:vAnchor="page" w:hAnchor="page" w:x="1368" w:y="1867"/>
              <w:spacing w:line="302" w:lineRule="exact"/>
            </w:pPr>
            <w:r>
              <w:rPr>
                <w:rStyle w:val="212pt"/>
                <w:rFonts w:eastAsia="Arial Unicode MS"/>
              </w:rPr>
              <w:t>Кадастровый номер земельного участка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157" w:h="1262" w:wrap="none" w:vAnchor="page" w:hAnchor="page" w:x="1368" w:y="186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0A4" w:rsidRDefault="00F970A4" w:rsidP="000E783D">
            <w:pPr>
              <w:framePr w:w="10157" w:h="1262" w:wrap="none" w:vAnchor="page" w:hAnchor="page" w:x="1368" w:y="1867"/>
              <w:spacing w:line="240" w:lineRule="exact"/>
              <w:ind w:left="280"/>
            </w:pPr>
            <w:r>
              <w:rPr>
                <w:rStyle w:val="212pt"/>
                <w:rFonts w:eastAsia="Arial Unicode MS"/>
              </w:rPr>
              <w:t>2.2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157" w:h="1262" w:wrap="none" w:vAnchor="page" w:hAnchor="page" w:x="1368" w:y="1867"/>
              <w:spacing w:line="302" w:lineRule="exact"/>
            </w:pPr>
            <w:r>
              <w:rPr>
                <w:rStyle w:val="212pt"/>
                <w:rFonts w:eastAsia="Arial Unicode MS"/>
              </w:rPr>
              <w:t>Адрес или описание местоположения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157" w:h="1262" w:wrap="none" w:vAnchor="page" w:hAnchor="page" w:x="1368" w:y="1867"/>
              <w:rPr>
                <w:sz w:val="10"/>
                <w:szCs w:val="10"/>
              </w:rPr>
            </w:pPr>
          </w:p>
        </w:tc>
      </w:tr>
    </w:tbl>
    <w:p w:rsidR="00F970A4" w:rsidRDefault="00F970A4" w:rsidP="00F970A4">
      <w:pPr>
        <w:pStyle w:val="32"/>
        <w:framePr w:w="10291" w:h="964" w:hRule="exact" w:wrap="none" w:vAnchor="page" w:hAnchor="page" w:x="1234" w:y="3396"/>
        <w:shd w:val="clear" w:color="auto" w:fill="auto"/>
        <w:spacing w:before="0" w:after="0" w:line="302" w:lineRule="exact"/>
        <w:ind w:left="100"/>
        <w:jc w:val="center"/>
      </w:pPr>
      <w:bookmarkStart w:id="3" w:name="bookmark9"/>
      <w:r>
        <w:t>3. Сведения об изменении параметров планируемого строительства</w:t>
      </w:r>
      <w:r>
        <w:br/>
        <w:t>или реконструкции объекта индивидуального жилищного строительства</w:t>
      </w:r>
      <w:bookmarkEnd w:id="3"/>
    </w:p>
    <w:p w:rsidR="00F970A4" w:rsidRDefault="00F970A4" w:rsidP="00F970A4">
      <w:pPr>
        <w:pStyle w:val="30"/>
        <w:framePr w:w="10291" w:h="964" w:hRule="exact" w:wrap="none" w:vAnchor="page" w:hAnchor="page" w:x="1234" w:y="3396"/>
        <w:shd w:val="clear" w:color="auto" w:fill="auto"/>
        <w:spacing w:after="0" w:line="302" w:lineRule="exact"/>
        <w:ind w:left="100"/>
        <w:jc w:val="center"/>
      </w:pPr>
      <w:r>
        <w:t>или садового дома,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086"/>
        <w:gridCol w:w="3254"/>
        <w:gridCol w:w="3269"/>
      </w:tblGrid>
      <w:tr w:rsidR="00F970A4" w:rsidTr="000E783D">
        <w:trPr>
          <w:trHeight w:hRule="exact" w:val="47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spacing w:after="60" w:line="240" w:lineRule="exact"/>
              <w:ind w:left="180"/>
            </w:pPr>
            <w:r>
              <w:rPr>
                <w:rStyle w:val="212pt"/>
                <w:rFonts w:eastAsia="Arial Unicode MS"/>
              </w:rPr>
              <w:t>№</w:t>
            </w:r>
          </w:p>
          <w:p w:rsidR="00F970A4" w:rsidRDefault="00F970A4" w:rsidP="000E783D">
            <w:pPr>
              <w:framePr w:w="10205" w:h="6931" w:wrap="none" w:vAnchor="page" w:hAnchor="page" w:x="1234" w:y="4617"/>
              <w:spacing w:before="60" w:line="240" w:lineRule="exact"/>
              <w:ind w:left="180"/>
            </w:pPr>
            <w:proofErr w:type="spellStart"/>
            <w:proofErr w:type="gramStart"/>
            <w:r>
              <w:rPr>
                <w:rStyle w:val="212pt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2pt"/>
                <w:rFonts w:eastAsia="Arial Unicode MS"/>
              </w:rPr>
              <w:t>/</w:t>
            </w:r>
            <w:proofErr w:type="spellStart"/>
            <w:r>
              <w:rPr>
                <w:rStyle w:val="212pt"/>
                <w:rFonts w:eastAsia="Arial Unicode MS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D4F" w:rsidRDefault="006A5D4F" w:rsidP="000E783D">
            <w:pPr>
              <w:framePr w:w="10205" w:h="6931" w:wrap="none" w:vAnchor="page" w:hAnchor="page" w:x="1234" w:y="4617"/>
              <w:spacing w:line="298" w:lineRule="exact"/>
              <w:rPr>
                <w:rStyle w:val="212pt"/>
                <w:rFonts w:eastAsia="Arial Unicode MS"/>
              </w:rPr>
            </w:pPr>
          </w:p>
          <w:p w:rsidR="006A5D4F" w:rsidRDefault="006A5D4F" w:rsidP="000E783D">
            <w:pPr>
              <w:framePr w:w="10205" w:h="6931" w:wrap="none" w:vAnchor="page" w:hAnchor="page" w:x="1234" w:y="4617"/>
              <w:spacing w:line="298" w:lineRule="exact"/>
              <w:rPr>
                <w:rStyle w:val="212pt"/>
                <w:rFonts w:eastAsia="Arial Unicode MS"/>
              </w:rPr>
            </w:pPr>
          </w:p>
          <w:p w:rsidR="006A5D4F" w:rsidRDefault="006A5D4F" w:rsidP="000E783D">
            <w:pPr>
              <w:framePr w:w="10205" w:h="6931" w:wrap="none" w:vAnchor="page" w:hAnchor="page" w:x="1234" w:y="4617"/>
              <w:spacing w:line="298" w:lineRule="exact"/>
              <w:rPr>
                <w:rStyle w:val="212pt"/>
                <w:rFonts w:eastAsia="Arial Unicode MS"/>
              </w:rPr>
            </w:pPr>
          </w:p>
          <w:p w:rsidR="00F970A4" w:rsidRDefault="00F970A4" w:rsidP="000E783D">
            <w:pPr>
              <w:framePr w:w="10205" w:h="6931" w:wrap="none" w:vAnchor="page" w:hAnchor="page" w:x="1234" w:y="4617"/>
              <w:spacing w:line="298" w:lineRule="exact"/>
            </w:pPr>
            <w:r>
              <w:rPr>
                <w:rStyle w:val="212pt"/>
                <w:rFonts w:eastAsia="Arial Unicode M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after="180" w:line="298" w:lineRule="exact"/>
              <w:jc w:val="center"/>
            </w:pPr>
            <w:proofErr w:type="gramStart"/>
            <w:r>
              <w:rPr>
                <w:rStyle w:val="212pt"/>
                <w:rFonts w:eastAsia="Arial Unicode M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F970A4" w:rsidRDefault="00F970A4" w:rsidP="000E783D">
            <w:pPr>
              <w:framePr w:w="10205" w:h="6931" w:wrap="none" w:vAnchor="page" w:hAnchor="page" w:x="1234" w:y="4617"/>
              <w:spacing w:before="180" w:line="200" w:lineRule="exact"/>
              <w:ind w:left="320"/>
            </w:pPr>
            <w:r>
              <w:rPr>
                <w:rStyle w:val="20"/>
                <w:rFonts w:eastAsia="Arial Unicode MS"/>
              </w:rPr>
              <w:t>(дата направления уведомления)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D4F" w:rsidRDefault="006A5D4F" w:rsidP="000E783D">
            <w:pPr>
              <w:framePr w:w="10205" w:h="6931" w:wrap="none" w:vAnchor="page" w:hAnchor="page" w:x="1234" w:y="4617"/>
              <w:spacing w:line="298" w:lineRule="exact"/>
              <w:rPr>
                <w:rStyle w:val="212pt"/>
                <w:rFonts w:eastAsia="Arial Unicode MS"/>
              </w:rPr>
            </w:pPr>
          </w:p>
          <w:p w:rsidR="006A5D4F" w:rsidRDefault="006A5D4F" w:rsidP="000E783D">
            <w:pPr>
              <w:framePr w:w="10205" w:h="6931" w:wrap="none" w:vAnchor="page" w:hAnchor="page" w:x="1234" w:y="4617"/>
              <w:spacing w:line="298" w:lineRule="exact"/>
              <w:rPr>
                <w:rStyle w:val="212pt"/>
                <w:rFonts w:eastAsia="Arial Unicode MS"/>
              </w:rPr>
            </w:pPr>
          </w:p>
          <w:p w:rsidR="006A5D4F" w:rsidRDefault="006A5D4F" w:rsidP="000E783D">
            <w:pPr>
              <w:framePr w:w="10205" w:h="6931" w:wrap="none" w:vAnchor="page" w:hAnchor="page" w:x="1234" w:y="4617"/>
              <w:spacing w:line="298" w:lineRule="exact"/>
              <w:rPr>
                <w:rStyle w:val="212pt"/>
                <w:rFonts w:eastAsia="Arial Unicode MS"/>
              </w:rPr>
            </w:pPr>
          </w:p>
          <w:p w:rsidR="00F970A4" w:rsidRDefault="00F970A4" w:rsidP="000E783D">
            <w:pPr>
              <w:framePr w:w="10205" w:h="6931" w:wrap="none" w:vAnchor="page" w:hAnchor="page" w:x="1234" w:y="4617"/>
              <w:spacing w:line="298" w:lineRule="exact"/>
            </w:pPr>
            <w:r>
              <w:rPr>
                <w:rStyle w:val="212pt"/>
                <w:rFonts w:eastAsia="Arial Unicode M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970A4" w:rsidTr="000E783D">
        <w:trPr>
          <w:trHeight w:hRule="exact" w:val="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spacing w:line="240" w:lineRule="exact"/>
              <w:ind w:left="180"/>
            </w:pPr>
            <w:r>
              <w:rPr>
                <w:rStyle w:val="212pt"/>
                <w:rFonts w:eastAsia="Arial Unicode MS"/>
              </w:rPr>
              <w:t>3.1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line="307" w:lineRule="exact"/>
            </w:pPr>
            <w:r>
              <w:rPr>
                <w:rStyle w:val="212pt"/>
                <w:rFonts w:eastAsia="Arial Unicode MS"/>
              </w:rPr>
              <w:t>Количество надземных этажей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line="240" w:lineRule="exact"/>
              <w:ind w:left="180"/>
            </w:pPr>
            <w:r>
              <w:rPr>
                <w:rStyle w:val="212pt"/>
                <w:rFonts w:eastAsia="Arial Unicode MS"/>
              </w:rPr>
              <w:t>3.2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line="240" w:lineRule="exact"/>
            </w:pPr>
            <w:r>
              <w:rPr>
                <w:rStyle w:val="212pt"/>
                <w:rFonts w:eastAsia="Arial Unicode MS"/>
              </w:rPr>
              <w:t>Высота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spacing w:line="240" w:lineRule="exact"/>
              <w:ind w:left="180"/>
            </w:pPr>
            <w:r>
              <w:rPr>
                <w:rStyle w:val="212pt"/>
                <w:rFonts w:eastAsia="Arial Unicode MS"/>
              </w:rPr>
              <w:t>3.3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line="302" w:lineRule="exact"/>
            </w:pPr>
            <w:r>
              <w:rPr>
                <w:rStyle w:val="212pt"/>
                <w:rFonts w:eastAsia="Arial Unicode MS"/>
              </w:rPr>
              <w:t>Сведения об отступах от границ земельного участка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</w:tr>
      <w:tr w:rsidR="00F970A4" w:rsidTr="000E783D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line="240" w:lineRule="exact"/>
              <w:ind w:left="180"/>
            </w:pPr>
            <w:r>
              <w:rPr>
                <w:rStyle w:val="212pt"/>
                <w:rFonts w:eastAsia="Arial Unicode MS"/>
              </w:rPr>
              <w:t>3.4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0A4" w:rsidRDefault="00F970A4" w:rsidP="000E783D">
            <w:pPr>
              <w:framePr w:w="10205" w:h="6931" w:wrap="none" w:vAnchor="page" w:hAnchor="page" w:x="1234" w:y="4617"/>
              <w:spacing w:line="240" w:lineRule="exact"/>
            </w:pPr>
            <w:r>
              <w:rPr>
                <w:rStyle w:val="212pt"/>
                <w:rFonts w:eastAsia="Arial Unicode MS"/>
              </w:rPr>
              <w:t>Площадь застройки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A4" w:rsidRDefault="00F970A4" w:rsidP="000E783D">
            <w:pPr>
              <w:framePr w:w="10205" w:h="6931" w:wrap="none" w:vAnchor="page" w:hAnchor="page" w:x="1234" w:y="4617"/>
              <w:rPr>
                <w:sz w:val="10"/>
                <w:szCs w:val="10"/>
              </w:rPr>
            </w:pPr>
          </w:p>
        </w:tc>
      </w:tr>
    </w:tbl>
    <w:p w:rsidR="00F970A4" w:rsidRDefault="00F970A4" w:rsidP="00F970A4">
      <w:pPr>
        <w:rPr>
          <w:sz w:val="2"/>
          <w:szCs w:val="2"/>
        </w:rPr>
        <w:sectPr w:rsidR="00F970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0A4" w:rsidRDefault="00F970A4" w:rsidP="00F970A4">
      <w:pPr>
        <w:pStyle w:val="a6"/>
        <w:framePr w:wrap="none" w:vAnchor="page" w:hAnchor="page" w:x="6195" w:y="728"/>
        <w:shd w:val="clear" w:color="auto" w:fill="auto"/>
        <w:spacing w:line="260" w:lineRule="exact"/>
      </w:pPr>
      <w:r>
        <w:lastRenderedPageBreak/>
        <w:t>3</w:t>
      </w:r>
    </w:p>
    <w:tbl>
      <w:tblPr>
        <w:tblStyle w:val="a7"/>
        <w:tblW w:w="0" w:type="auto"/>
        <w:tblInd w:w="8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042"/>
      </w:tblGrid>
      <w:tr w:rsidR="000E783D" w:rsidRPr="000E783D" w:rsidTr="00575A6E">
        <w:trPr>
          <w:trHeight w:val="15099"/>
        </w:trPr>
        <w:tc>
          <w:tcPr>
            <w:tcW w:w="10042" w:type="dxa"/>
          </w:tcPr>
          <w:p w:rsidR="000E783D" w:rsidRPr="000E783D" w:rsidRDefault="000E783D" w:rsidP="00575A6E">
            <w:pPr>
              <w:pStyle w:val="30"/>
              <w:framePr w:wrap="none" w:vAnchor="page" w:hAnchor="page" w:x="1321" w:y="1222"/>
              <w:shd w:val="clear" w:color="auto" w:fill="auto"/>
              <w:spacing w:after="0" w:line="326" w:lineRule="exact"/>
              <w:jc w:val="center"/>
            </w:pPr>
            <w:r w:rsidRPr="000E783D">
              <w:t>4. Схематичное изображение планируемого к строительству или реконструкции</w:t>
            </w:r>
            <w:r w:rsidRPr="000E783D">
              <w:br/>
              <w:t>объекта капитального строительства на земельном участке (в случае если</w:t>
            </w:r>
            <w:r w:rsidRPr="000E783D">
              <w:br/>
              <w:t>изменились значения параметров планируемого строительства или реконструкции</w:t>
            </w:r>
            <w:r w:rsidRPr="000E783D">
              <w:br/>
              <w:t>объекта индивидуального жилищного строительства или садового дома,</w:t>
            </w:r>
            <w:r w:rsidRPr="000E783D">
              <w:br/>
              <w:t>предусмотренные пунктом 3.3 Формы настоящего уведомления об изменении</w:t>
            </w:r>
            <w:r w:rsidRPr="000E783D">
              <w:br/>
              <w:t>параметров планируемого строительства или реконструкции объекта</w:t>
            </w:r>
            <w:r w:rsidRPr="000E783D">
              <w:br/>
              <w:t>индивидуального жилищного строительства или садового дома)</w:t>
            </w:r>
          </w:p>
        </w:tc>
      </w:tr>
    </w:tbl>
    <w:p w:rsidR="00F970A4" w:rsidRDefault="00F970A4" w:rsidP="00F970A4">
      <w:pPr>
        <w:rPr>
          <w:sz w:val="2"/>
          <w:szCs w:val="2"/>
        </w:rPr>
        <w:sectPr w:rsidR="00F970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70A4" w:rsidRDefault="00F970A4" w:rsidP="00F970A4">
      <w:pPr>
        <w:pStyle w:val="a6"/>
        <w:framePr w:wrap="none" w:vAnchor="page" w:hAnchor="page" w:x="6242" w:y="713"/>
        <w:shd w:val="clear" w:color="auto" w:fill="auto"/>
        <w:spacing w:line="260" w:lineRule="exact"/>
      </w:pPr>
      <w:r>
        <w:lastRenderedPageBreak/>
        <w:t>4</w:t>
      </w:r>
    </w:p>
    <w:p w:rsidR="00353230" w:rsidRPr="006A5D4F" w:rsidRDefault="00353230" w:rsidP="006A5D4F">
      <w:pPr>
        <w:pStyle w:val="90"/>
        <w:framePr w:w="10006" w:h="811" w:hRule="exact" w:wrap="none" w:vAnchor="page" w:hAnchor="page" w:x="1486" w:y="1321"/>
        <w:shd w:val="clear" w:color="auto" w:fill="auto"/>
        <w:spacing w:line="240" w:lineRule="exact"/>
        <w:jc w:val="both"/>
        <w:rPr>
          <w:sz w:val="24"/>
          <w:szCs w:val="24"/>
        </w:rPr>
      </w:pPr>
      <w:r w:rsidRPr="006A5D4F">
        <w:rPr>
          <w:sz w:val="24"/>
          <w:szCs w:val="24"/>
        </w:rPr>
        <w:t>Почтовый адрес и (или) адрес электронной почты для связи:</w:t>
      </w:r>
    </w:p>
    <w:p w:rsidR="00F970A4" w:rsidRPr="006A5D4F" w:rsidRDefault="00F970A4" w:rsidP="006A5D4F">
      <w:pPr>
        <w:pStyle w:val="90"/>
        <w:framePr w:w="10006" w:h="811" w:hRule="exact" w:wrap="none" w:vAnchor="page" w:hAnchor="page" w:x="1486" w:y="1321"/>
        <w:shd w:val="clear" w:color="auto" w:fill="auto"/>
        <w:spacing w:line="240" w:lineRule="exact"/>
        <w:ind w:firstLine="600"/>
        <w:jc w:val="both"/>
        <w:rPr>
          <w:sz w:val="24"/>
          <w:szCs w:val="24"/>
        </w:rPr>
      </w:pPr>
    </w:p>
    <w:p w:rsidR="00F970A4" w:rsidRPr="006A5D4F" w:rsidRDefault="00F970A4" w:rsidP="00F970A4">
      <w:pPr>
        <w:pStyle w:val="90"/>
        <w:framePr w:w="10234" w:h="3080" w:hRule="exact" w:wrap="none" w:vAnchor="page" w:hAnchor="page" w:x="1221" w:y="2167"/>
        <w:shd w:val="clear" w:color="auto" w:fill="auto"/>
        <w:spacing w:line="302" w:lineRule="exact"/>
        <w:ind w:firstLine="600"/>
        <w:jc w:val="both"/>
        <w:rPr>
          <w:sz w:val="24"/>
          <w:szCs w:val="24"/>
        </w:rPr>
      </w:pPr>
      <w:proofErr w:type="gramStart"/>
      <w:r w:rsidRPr="006A5D4F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6A5D4F">
        <w:rPr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A5D4F" w:rsidRPr="006A5D4F" w:rsidRDefault="006A5D4F" w:rsidP="006A5D4F">
      <w:pPr>
        <w:framePr w:w="10291" w:h="1066" w:hRule="exact" w:wrap="none" w:vAnchor="page" w:hAnchor="page" w:x="1156" w:y="549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5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0"/>
      </w:tblGrid>
      <w:tr w:rsidR="006A5D4F" w:rsidRPr="006A5D4F" w:rsidTr="006A5D4F">
        <w:trPr>
          <w:trHeight w:val="1272"/>
        </w:trPr>
        <w:tc>
          <w:tcPr>
            <w:tcW w:w="10510" w:type="dxa"/>
          </w:tcPr>
          <w:p w:rsidR="006A5D4F" w:rsidRPr="006A5D4F" w:rsidRDefault="006A5D4F" w:rsidP="006A5D4F">
            <w:pPr>
              <w:framePr w:w="10291" w:h="1066" w:hRule="exact" w:wrap="none" w:vAnchor="page" w:hAnchor="page" w:x="1156" w:y="5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D4F">
              <w:rPr>
                <w:rFonts w:ascii="Times New Roman" w:hAnsi="Times New Roman" w:cs="Times New Roman"/>
                <w:sz w:val="18"/>
                <w:szCs w:val="18"/>
              </w:rPr>
      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</w:t>
            </w:r>
            <w:r w:rsidRPr="006A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4F">
              <w:rPr>
                <w:rFonts w:ascii="Times New Roman" w:hAnsi="Times New Roman" w:cs="Times New Roman"/>
                <w:sz w:val="18"/>
                <w:szCs w:val="18"/>
              </w:rPr>
              <w:t>самоуправления, в том числе через многофункциональный центр)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4"/>
      </w:tblGrid>
      <w:tr w:rsidR="004E7D46" w:rsidRPr="006A5D4F" w:rsidTr="00926F23">
        <w:trPr>
          <w:trHeight w:val="282"/>
        </w:trPr>
        <w:tc>
          <w:tcPr>
            <w:tcW w:w="10494" w:type="dxa"/>
          </w:tcPr>
          <w:p w:rsidR="004E7D46" w:rsidRPr="006A5D4F" w:rsidRDefault="004E7D46" w:rsidP="004E7D46">
            <w:pPr>
              <w:pStyle w:val="32"/>
              <w:framePr w:wrap="none" w:vAnchor="page" w:hAnchor="page" w:x="1221" w:y="6790"/>
              <w:shd w:val="clear" w:color="auto" w:fill="auto"/>
              <w:spacing w:before="0" w:after="0" w:line="260" w:lineRule="exact"/>
              <w:jc w:val="both"/>
              <w:rPr>
                <w:sz w:val="24"/>
                <w:szCs w:val="24"/>
              </w:rPr>
            </w:pPr>
            <w:bookmarkStart w:id="4" w:name="bookmark10"/>
            <w:r w:rsidRPr="004E7D46">
              <w:rPr>
                <w:sz w:val="24"/>
                <w:szCs w:val="24"/>
              </w:rPr>
              <w:t>Настоящим уведомлением я</w:t>
            </w:r>
            <w:bookmarkEnd w:id="4"/>
          </w:p>
        </w:tc>
      </w:tr>
    </w:tbl>
    <w:p w:rsidR="00F970A4" w:rsidRPr="006A5D4F" w:rsidRDefault="00F970A4" w:rsidP="00F970A4">
      <w:pPr>
        <w:pStyle w:val="32"/>
        <w:framePr w:wrap="none" w:vAnchor="page" w:hAnchor="page" w:x="1221" w:y="679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</w:p>
    <w:tbl>
      <w:tblPr>
        <w:tblStyle w:val="a7"/>
        <w:tblW w:w="0" w:type="auto"/>
        <w:tblInd w:w="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50"/>
      </w:tblGrid>
      <w:tr w:rsidR="00926F23" w:rsidRPr="00926F23" w:rsidTr="00926F23">
        <w:tc>
          <w:tcPr>
            <w:tcW w:w="10450" w:type="dxa"/>
          </w:tcPr>
          <w:p w:rsidR="00926F23" w:rsidRPr="00926F23" w:rsidRDefault="00926F23" w:rsidP="00926F23">
            <w:pPr>
              <w:framePr w:wrap="none" w:vAnchor="page" w:hAnchor="page" w:x="1221" w:y="7312"/>
              <w:spacing w:line="302" w:lineRule="exact"/>
              <w:rPr>
                <w:rFonts w:ascii="Times New Roman" w:hAnsi="Times New Roman" w:cs="Times New Roman"/>
              </w:rPr>
            </w:pPr>
            <w:proofErr w:type="gramStart"/>
            <w:r w:rsidRPr="00926F23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926F23" w:rsidRPr="00926F23" w:rsidTr="00926F23">
        <w:tc>
          <w:tcPr>
            <w:tcW w:w="10450" w:type="dxa"/>
          </w:tcPr>
          <w:p w:rsidR="00926F23" w:rsidRPr="00926F23" w:rsidRDefault="00926F23" w:rsidP="00926F23">
            <w:pPr>
              <w:pStyle w:val="30"/>
              <w:framePr w:wrap="none" w:vAnchor="page" w:hAnchor="page" w:x="1221" w:y="7312"/>
              <w:shd w:val="clear" w:color="auto" w:fill="auto"/>
              <w:spacing w:after="0" w:line="302" w:lineRule="exact"/>
              <w:jc w:val="both"/>
              <w:rPr>
                <w:sz w:val="24"/>
                <w:szCs w:val="24"/>
              </w:rPr>
            </w:pPr>
            <w:r w:rsidRPr="00926F23">
              <w:rPr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450"/>
      </w:tblGrid>
      <w:tr w:rsidR="006A5D4F" w:rsidRPr="006A5D4F" w:rsidTr="00926F23">
        <w:tc>
          <w:tcPr>
            <w:tcW w:w="10450" w:type="dxa"/>
          </w:tcPr>
          <w:p w:rsidR="006A5D4F" w:rsidRPr="00926F23" w:rsidRDefault="006A5D4F" w:rsidP="006A5D4F">
            <w:pPr>
              <w:framePr w:wrap="none" w:vAnchor="page" w:hAnchor="page" w:x="1221" w:y="9487"/>
              <w:tabs>
                <w:tab w:val="left" w:pos="4690"/>
                <w:tab w:val="left" w:pos="747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6F2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</w:t>
            </w:r>
            <w:r w:rsidRPr="00926F23">
              <w:rPr>
                <w:rFonts w:ascii="Times New Roman" w:hAnsi="Times New Roman" w:cs="Times New Roman"/>
                <w:sz w:val="18"/>
                <w:szCs w:val="18"/>
              </w:rPr>
              <w:tab/>
              <w:t>(подпись)</w:t>
            </w:r>
            <w:r w:rsidRPr="00926F23">
              <w:rPr>
                <w:rFonts w:ascii="Times New Roman" w:hAnsi="Times New Roman" w:cs="Times New Roman"/>
                <w:sz w:val="18"/>
                <w:szCs w:val="18"/>
              </w:rPr>
              <w:tab/>
              <w:t>(расшифровка подписи)</w:t>
            </w:r>
            <w:proofErr w:type="gramEnd"/>
          </w:p>
        </w:tc>
      </w:tr>
      <w:tr w:rsidR="006A5D4F" w:rsidRPr="006A5D4F" w:rsidTr="00926F23">
        <w:tc>
          <w:tcPr>
            <w:tcW w:w="10450" w:type="dxa"/>
          </w:tcPr>
          <w:p w:rsidR="006A5D4F" w:rsidRPr="00926F23" w:rsidRDefault="006A5D4F" w:rsidP="006A5D4F">
            <w:pPr>
              <w:framePr w:wrap="none" w:vAnchor="page" w:hAnchor="page" w:x="1221" w:y="9487"/>
              <w:rPr>
                <w:rFonts w:ascii="Times New Roman" w:hAnsi="Times New Roman" w:cs="Times New Roman"/>
                <w:sz w:val="18"/>
                <w:szCs w:val="18"/>
              </w:rPr>
            </w:pPr>
            <w:r w:rsidRPr="00926F23">
              <w:rPr>
                <w:rFonts w:ascii="Times New Roman" w:hAnsi="Times New Roman" w:cs="Times New Roman"/>
                <w:sz w:val="18"/>
                <w:szCs w:val="18"/>
              </w:rPr>
              <w:t>застройщиком является</w:t>
            </w:r>
            <w:r w:rsidRPr="00926F23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юридическое лицо)</w:t>
            </w:r>
          </w:p>
        </w:tc>
      </w:tr>
    </w:tbl>
    <w:p w:rsidR="00F970A4" w:rsidRPr="006A5D4F" w:rsidRDefault="00926F23" w:rsidP="00926F23">
      <w:pPr>
        <w:framePr w:w="10234" w:h="491" w:hRule="exact" w:wrap="none" w:vAnchor="page" w:hAnchor="page" w:x="1221" w:y="10672"/>
        <w:spacing w:after="4" w:line="20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70A4" w:rsidRPr="006A5D4F">
        <w:rPr>
          <w:rFonts w:ascii="Times New Roman" w:hAnsi="Times New Roman" w:cs="Times New Roman"/>
        </w:rPr>
        <w:t>М.П.</w:t>
      </w:r>
    </w:p>
    <w:p w:rsidR="00F970A4" w:rsidRPr="006A5D4F" w:rsidRDefault="00F970A4" w:rsidP="00926F23">
      <w:pPr>
        <w:framePr w:w="10234" w:h="491" w:hRule="exact" w:wrap="none" w:vAnchor="page" w:hAnchor="page" w:x="1221" w:y="10672"/>
        <w:spacing w:line="200" w:lineRule="exact"/>
        <w:ind w:left="720"/>
        <w:rPr>
          <w:rFonts w:ascii="Times New Roman" w:hAnsi="Times New Roman" w:cs="Times New Roman"/>
        </w:rPr>
      </w:pPr>
      <w:r w:rsidRPr="006A5D4F">
        <w:rPr>
          <w:rFonts w:ascii="Times New Roman" w:hAnsi="Times New Roman" w:cs="Times New Roman"/>
        </w:rPr>
        <w:t>(при наличии)</w:t>
      </w:r>
    </w:p>
    <w:p w:rsidR="00F970A4" w:rsidRPr="006A5D4F" w:rsidRDefault="00F970A4" w:rsidP="00F970A4">
      <w:pPr>
        <w:rPr>
          <w:rFonts w:ascii="Times New Roman" w:hAnsi="Times New Roman" w:cs="Times New Roman"/>
        </w:rPr>
        <w:sectPr w:rsidR="00F970A4" w:rsidRPr="006A5D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1F41" w:rsidRDefault="003D1F41"/>
    <w:sectPr w:rsidR="003D1F41" w:rsidSect="00CE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A4"/>
    <w:rsid w:val="000E783D"/>
    <w:rsid w:val="00283566"/>
    <w:rsid w:val="00353230"/>
    <w:rsid w:val="003D1F41"/>
    <w:rsid w:val="004E7D46"/>
    <w:rsid w:val="00575A6E"/>
    <w:rsid w:val="006A5D4F"/>
    <w:rsid w:val="00926F23"/>
    <w:rsid w:val="00CE2FB8"/>
    <w:rsid w:val="00DD60B7"/>
    <w:rsid w:val="00F970A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0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70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970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970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F9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F970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F970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F970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F970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F970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70A4"/>
    <w:pPr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F970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F970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F9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6">
    <w:name w:val="Колонтитул"/>
    <w:basedOn w:val="a"/>
    <w:link w:val="a5"/>
    <w:rsid w:val="00F9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">
    <w:name w:val="Заголовок №3"/>
    <w:basedOn w:val="a"/>
    <w:link w:val="31"/>
    <w:rsid w:val="00F970A4"/>
    <w:pPr>
      <w:shd w:val="clear" w:color="auto" w:fill="FFFFFF"/>
      <w:spacing w:before="600" w:after="7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7">
    <w:name w:val="Table Grid"/>
    <w:basedOn w:val="a1"/>
    <w:uiPriority w:val="59"/>
    <w:rsid w:val="00F9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2DCE-DA2E-4CF5-8A54-FCAF139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2019-02-05T07:21:00Z</dcterms:created>
  <dcterms:modified xsi:type="dcterms:W3CDTF">2019-03-20T09:38:00Z</dcterms:modified>
</cp:coreProperties>
</file>