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AEF" w:rsidRDefault="00354AEF" w:rsidP="00C343C0">
      <w:pPr>
        <w:pStyle w:val="90"/>
        <w:shd w:val="clear" w:color="auto" w:fill="auto"/>
        <w:spacing w:after="0" w:line="240" w:lineRule="auto"/>
        <w:ind w:left="555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Информация для сайта МО «ВМР»</w:t>
      </w:r>
    </w:p>
    <w:p w:rsidR="00354AEF" w:rsidRDefault="00354AEF" w:rsidP="00C343C0">
      <w:pPr>
        <w:pStyle w:val="90"/>
        <w:shd w:val="clear" w:color="auto" w:fill="auto"/>
        <w:spacing w:after="0" w:line="240" w:lineRule="auto"/>
        <w:ind w:left="55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343C0" w:rsidRDefault="00C343C0" w:rsidP="00C343C0">
      <w:pPr>
        <w:pStyle w:val="90"/>
        <w:shd w:val="clear" w:color="auto" w:fill="auto"/>
        <w:spacing w:after="0" w:line="240" w:lineRule="auto"/>
        <w:ind w:left="55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343C0">
        <w:rPr>
          <w:rFonts w:ascii="Times New Roman" w:hAnsi="Times New Roman" w:cs="Times New Roman"/>
          <w:b/>
          <w:sz w:val="32"/>
          <w:szCs w:val="32"/>
        </w:rPr>
        <w:t>Важная информация для собственников</w:t>
      </w:r>
      <w:r w:rsidR="00912554">
        <w:rPr>
          <w:rFonts w:ascii="Times New Roman" w:hAnsi="Times New Roman" w:cs="Times New Roman"/>
          <w:b/>
          <w:sz w:val="32"/>
          <w:szCs w:val="32"/>
        </w:rPr>
        <w:t xml:space="preserve"> земельных участков и </w:t>
      </w:r>
      <w:r w:rsidR="00082D84">
        <w:rPr>
          <w:rFonts w:ascii="Times New Roman" w:hAnsi="Times New Roman" w:cs="Times New Roman"/>
          <w:b/>
          <w:sz w:val="32"/>
          <w:szCs w:val="32"/>
        </w:rPr>
        <w:t>лиц,</w:t>
      </w:r>
      <w:r w:rsidR="00912554">
        <w:rPr>
          <w:rFonts w:ascii="Times New Roman" w:hAnsi="Times New Roman" w:cs="Times New Roman"/>
          <w:b/>
          <w:sz w:val="32"/>
          <w:szCs w:val="32"/>
        </w:rPr>
        <w:t xml:space="preserve"> не </w:t>
      </w:r>
      <w:r w:rsidR="00912554" w:rsidRPr="00354AEF">
        <w:rPr>
          <w:rFonts w:ascii="Times New Roman" w:hAnsi="Times New Roman" w:cs="Times New Roman"/>
          <w:b/>
          <w:sz w:val="32"/>
          <w:szCs w:val="32"/>
        </w:rPr>
        <w:t>являющи</w:t>
      </w:r>
      <w:r w:rsidR="00082D84">
        <w:rPr>
          <w:rFonts w:ascii="Times New Roman" w:hAnsi="Times New Roman" w:cs="Times New Roman"/>
          <w:b/>
          <w:sz w:val="32"/>
          <w:szCs w:val="32"/>
        </w:rPr>
        <w:t>х</w:t>
      </w:r>
      <w:r w:rsidR="00912554" w:rsidRPr="00354AEF">
        <w:rPr>
          <w:rFonts w:ascii="Times New Roman" w:hAnsi="Times New Roman" w:cs="Times New Roman"/>
          <w:b/>
          <w:sz w:val="32"/>
          <w:szCs w:val="32"/>
        </w:rPr>
        <w:t>ся</w:t>
      </w:r>
      <w:r w:rsidR="0091255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12554" w:rsidRPr="00912554">
        <w:rPr>
          <w:rStyle w:val="21"/>
          <w:rFonts w:ascii="Times New Roman" w:hAnsi="Times New Roman" w:cs="Times New Roman"/>
          <w:bCs w:val="0"/>
          <w:sz w:val="32"/>
          <w:szCs w:val="32"/>
        </w:rPr>
        <w:t>собственниками земельных</w:t>
      </w:r>
      <w:r w:rsidR="00912554" w:rsidRPr="00912554">
        <w:rPr>
          <w:rFonts w:ascii="Times New Roman" w:hAnsi="Times New Roman" w:cs="Times New Roman"/>
          <w:sz w:val="32"/>
          <w:szCs w:val="32"/>
        </w:rPr>
        <w:t xml:space="preserve"> </w:t>
      </w:r>
      <w:r w:rsidR="00912554" w:rsidRPr="00912554">
        <w:rPr>
          <w:rStyle w:val="21"/>
          <w:rFonts w:ascii="Times New Roman" w:hAnsi="Times New Roman" w:cs="Times New Roman"/>
          <w:bCs w:val="0"/>
          <w:sz w:val="32"/>
          <w:szCs w:val="32"/>
        </w:rPr>
        <w:t>участков</w:t>
      </w:r>
    </w:p>
    <w:p w:rsidR="00C343C0" w:rsidRPr="00C343C0" w:rsidRDefault="00C343C0" w:rsidP="00C343C0">
      <w:pPr>
        <w:pStyle w:val="90"/>
        <w:shd w:val="clear" w:color="auto" w:fill="auto"/>
        <w:spacing w:after="0" w:line="240" w:lineRule="auto"/>
        <w:ind w:left="55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87F01" w:rsidRPr="00C343C0" w:rsidRDefault="00587F01" w:rsidP="00C343C0">
      <w:pPr>
        <w:pStyle w:val="90"/>
        <w:shd w:val="clear" w:color="auto" w:fill="auto"/>
        <w:spacing w:after="0" w:line="240" w:lineRule="auto"/>
        <w:ind w:left="55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3C0">
        <w:rPr>
          <w:rFonts w:ascii="Times New Roman" w:hAnsi="Times New Roman" w:cs="Times New Roman"/>
          <w:b/>
          <w:sz w:val="28"/>
          <w:szCs w:val="28"/>
        </w:rPr>
        <w:t>Права</w:t>
      </w:r>
      <w:bookmarkStart w:id="0" w:name="bookmark6"/>
      <w:r w:rsidR="00C343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43C0">
        <w:rPr>
          <w:rFonts w:ascii="Times New Roman" w:hAnsi="Times New Roman" w:cs="Times New Roman"/>
          <w:b/>
          <w:sz w:val="28"/>
          <w:szCs w:val="28"/>
        </w:rPr>
        <w:t>и обязанности</w:t>
      </w:r>
      <w:bookmarkEnd w:id="0"/>
    </w:p>
    <w:p w:rsidR="00C343C0" w:rsidRDefault="00C343C0" w:rsidP="00C343C0">
      <w:pPr>
        <w:pStyle w:val="2"/>
        <w:shd w:val="clear" w:color="auto" w:fill="auto"/>
        <w:spacing w:before="0" w:after="0" w:line="240" w:lineRule="auto"/>
        <w:ind w:left="20" w:right="20" w:firstLine="0"/>
        <w:rPr>
          <w:rFonts w:ascii="Times New Roman" w:hAnsi="Times New Roman" w:cs="Times New Roman"/>
          <w:sz w:val="24"/>
          <w:szCs w:val="24"/>
        </w:rPr>
      </w:pPr>
    </w:p>
    <w:p w:rsidR="00587F01" w:rsidRPr="00C343C0" w:rsidRDefault="00587F01" w:rsidP="00354AEF">
      <w:pPr>
        <w:pStyle w:val="2"/>
        <w:shd w:val="clear" w:color="auto" w:fill="auto"/>
        <w:spacing w:before="0" w:after="0" w:line="240" w:lineRule="auto"/>
        <w:ind w:left="20" w:right="20" w:firstLine="535"/>
        <w:rPr>
          <w:rFonts w:ascii="Times New Roman" w:hAnsi="Times New Roman" w:cs="Times New Roman"/>
          <w:sz w:val="24"/>
          <w:szCs w:val="24"/>
        </w:rPr>
      </w:pPr>
      <w:r w:rsidRPr="00C343C0">
        <w:rPr>
          <w:rFonts w:ascii="Times New Roman" w:hAnsi="Times New Roman" w:cs="Times New Roman"/>
          <w:sz w:val="24"/>
          <w:szCs w:val="24"/>
        </w:rPr>
        <w:t>Права на земельные участки подлежат государ</w:t>
      </w:r>
      <w:r w:rsidRPr="00C343C0">
        <w:rPr>
          <w:rFonts w:ascii="Times New Roman" w:hAnsi="Times New Roman" w:cs="Times New Roman"/>
          <w:sz w:val="24"/>
          <w:szCs w:val="24"/>
        </w:rPr>
        <w:softHyphen/>
        <w:t>ственной регистрации. Собственник земельного участка вправе продавать, дарить, отдавать в за</w:t>
      </w:r>
      <w:r w:rsidRPr="00C343C0">
        <w:rPr>
          <w:rFonts w:ascii="Times New Roman" w:hAnsi="Times New Roman" w:cs="Times New Roman"/>
          <w:sz w:val="24"/>
          <w:szCs w:val="24"/>
        </w:rPr>
        <w:softHyphen/>
        <w:t>лог, сдавать в аренду и распоряжаться участком иным образом, если земля на основании зако</w:t>
      </w:r>
      <w:r w:rsidRPr="00C343C0">
        <w:rPr>
          <w:rFonts w:ascii="Times New Roman" w:hAnsi="Times New Roman" w:cs="Times New Roman"/>
          <w:sz w:val="24"/>
          <w:szCs w:val="24"/>
        </w:rPr>
        <w:softHyphen/>
        <w:t>на не исключена из оборота или не ограничена в обороте.</w:t>
      </w:r>
    </w:p>
    <w:p w:rsidR="00587F01" w:rsidRPr="00C343C0" w:rsidRDefault="00587F01" w:rsidP="00354AEF">
      <w:pPr>
        <w:pStyle w:val="2"/>
        <w:shd w:val="clear" w:color="auto" w:fill="auto"/>
        <w:spacing w:before="0" w:after="0" w:line="240" w:lineRule="auto"/>
        <w:ind w:left="20" w:right="20" w:firstLine="535"/>
        <w:rPr>
          <w:rFonts w:ascii="Times New Roman" w:hAnsi="Times New Roman" w:cs="Times New Roman"/>
          <w:sz w:val="24"/>
          <w:szCs w:val="24"/>
        </w:rPr>
      </w:pPr>
      <w:r w:rsidRPr="00C343C0">
        <w:rPr>
          <w:rFonts w:ascii="Times New Roman" w:hAnsi="Times New Roman" w:cs="Times New Roman"/>
          <w:sz w:val="24"/>
          <w:szCs w:val="24"/>
        </w:rPr>
        <w:t>Законом определяются земли сельскохозяйствен</w:t>
      </w:r>
      <w:r w:rsidRPr="00C343C0">
        <w:rPr>
          <w:rFonts w:ascii="Times New Roman" w:hAnsi="Times New Roman" w:cs="Times New Roman"/>
          <w:sz w:val="24"/>
          <w:szCs w:val="24"/>
        </w:rPr>
        <w:softHyphen/>
        <w:t>ного и иного целевого назначения, использование которых для других целей не допускается или огра</w:t>
      </w:r>
      <w:r w:rsidRPr="00C343C0">
        <w:rPr>
          <w:rFonts w:ascii="Times New Roman" w:hAnsi="Times New Roman" w:cs="Times New Roman"/>
          <w:sz w:val="24"/>
          <w:szCs w:val="24"/>
        </w:rPr>
        <w:softHyphen/>
        <w:t>ничивается. Пользование земельным участком, от</w:t>
      </w:r>
      <w:r w:rsidRPr="00C343C0">
        <w:rPr>
          <w:rFonts w:ascii="Times New Roman" w:hAnsi="Times New Roman" w:cs="Times New Roman"/>
          <w:sz w:val="24"/>
          <w:szCs w:val="24"/>
        </w:rPr>
        <w:softHyphen/>
        <w:t>несенным к таким видам земель, может осущест</w:t>
      </w:r>
      <w:r w:rsidRPr="00C343C0">
        <w:rPr>
          <w:rFonts w:ascii="Times New Roman" w:hAnsi="Times New Roman" w:cs="Times New Roman"/>
          <w:sz w:val="24"/>
          <w:szCs w:val="24"/>
        </w:rPr>
        <w:softHyphen/>
        <w:t>вляться в пределах, определяемых его целевым назначением.</w:t>
      </w:r>
    </w:p>
    <w:p w:rsidR="00587F01" w:rsidRPr="00C343C0" w:rsidRDefault="00587F01" w:rsidP="00354AEF">
      <w:pPr>
        <w:pStyle w:val="2"/>
        <w:shd w:val="clear" w:color="auto" w:fill="auto"/>
        <w:spacing w:before="0" w:after="0" w:line="240" w:lineRule="auto"/>
        <w:ind w:left="20" w:right="20" w:firstLine="535"/>
        <w:rPr>
          <w:rFonts w:ascii="Times New Roman" w:hAnsi="Times New Roman" w:cs="Times New Roman"/>
          <w:sz w:val="24"/>
          <w:szCs w:val="24"/>
        </w:rPr>
      </w:pPr>
      <w:r w:rsidRPr="00C343C0">
        <w:rPr>
          <w:rFonts w:ascii="Times New Roman" w:hAnsi="Times New Roman" w:cs="Times New Roman"/>
          <w:sz w:val="24"/>
          <w:szCs w:val="24"/>
        </w:rPr>
        <w:t>Право собственности на земельный участок распространяется на находящиеся в границах этого участка поверхностный почвенный слой и водные объекты, находящиеся на нем растения. Собствен</w:t>
      </w:r>
      <w:r w:rsidRPr="00C343C0">
        <w:rPr>
          <w:rFonts w:ascii="Times New Roman" w:hAnsi="Times New Roman" w:cs="Times New Roman"/>
          <w:sz w:val="24"/>
          <w:szCs w:val="24"/>
        </w:rPr>
        <w:softHyphen/>
        <w:t>ник земельного участка вправе использовать по своему усмотрению все, что находится над и под поверхностью участка, если иное не предусмотре</w:t>
      </w:r>
      <w:r w:rsidRPr="00C343C0">
        <w:rPr>
          <w:rFonts w:ascii="Times New Roman" w:hAnsi="Times New Roman" w:cs="Times New Roman"/>
          <w:sz w:val="24"/>
          <w:szCs w:val="24"/>
        </w:rPr>
        <w:softHyphen/>
        <w:t>но законом о недрах, об использовании воздушно</w:t>
      </w:r>
      <w:r w:rsidRPr="00C343C0">
        <w:rPr>
          <w:rFonts w:ascii="Times New Roman" w:hAnsi="Times New Roman" w:cs="Times New Roman"/>
          <w:sz w:val="24"/>
          <w:szCs w:val="24"/>
        </w:rPr>
        <w:softHyphen/>
        <w:t>го пространства, иными законами и не нарушает прав других лиц. Собственник может возводить на участке здания и сооружения, производить их перестройку или снос, разрешать строительство на своем участке другим лицам.</w:t>
      </w:r>
    </w:p>
    <w:p w:rsidR="00C343C0" w:rsidRPr="00C343C0" w:rsidRDefault="00C343C0" w:rsidP="00354AEF">
      <w:pPr>
        <w:pStyle w:val="2"/>
        <w:shd w:val="clear" w:color="auto" w:fill="auto"/>
        <w:spacing w:before="0" w:after="0" w:line="240" w:lineRule="auto"/>
        <w:ind w:left="20" w:right="20" w:firstLine="0"/>
        <w:rPr>
          <w:rFonts w:ascii="Times New Roman" w:hAnsi="Times New Roman" w:cs="Times New Roman"/>
          <w:sz w:val="24"/>
          <w:szCs w:val="24"/>
        </w:rPr>
      </w:pPr>
    </w:p>
    <w:p w:rsidR="00587F01" w:rsidRPr="00C343C0" w:rsidRDefault="00587F01" w:rsidP="00354AEF">
      <w:pPr>
        <w:spacing w:after="0" w:line="240" w:lineRule="auto"/>
        <w:ind w:left="20" w:right="20" w:firstLine="688"/>
        <w:jc w:val="both"/>
        <w:rPr>
          <w:rFonts w:ascii="Times New Roman" w:hAnsi="Times New Roman" w:cs="Times New Roman"/>
          <w:sz w:val="24"/>
          <w:szCs w:val="24"/>
        </w:rPr>
      </w:pPr>
      <w:r w:rsidRPr="00C343C0">
        <w:rPr>
          <w:rStyle w:val="21"/>
          <w:rFonts w:ascii="Times New Roman" w:hAnsi="Times New Roman" w:cs="Times New Roman"/>
          <w:b w:val="0"/>
          <w:bCs w:val="0"/>
          <w:sz w:val="24"/>
          <w:szCs w:val="24"/>
        </w:rPr>
        <w:t>Кроме права собственности существуют и другие вещные права на землю, которые определяют порядок пользования участком:</w:t>
      </w:r>
    </w:p>
    <w:p w:rsidR="00587F01" w:rsidRPr="00C343C0" w:rsidRDefault="00912554" w:rsidP="00354AEF">
      <w:pPr>
        <w:pStyle w:val="2"/>
        <w:shd w:val="clear" w:color="auto" w:fill="auto"/>
        <w:tabs>
          <w:tab w:val="left" w:pos="212"/>
        </w:tabs>
        <w:spacing w:before="0" w:after="0" w:line="240" w:lineRule="auto"/>
        <w:ind w:left="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87F01" w:rsidRPr="00C343C0">
        <w:rPr>
          <w:rFonts w:ascii="Times New Roman" w:hAnsi="Times New Roman" w:cs="Times New Roman"/>
          <w:sz w:val="24"/>
          <w:szCs w:val="24"/>
        </w:rPr>
        <w:t>право пожизненного наследуемого владения;</w:t>
      </w:r>
    </w:p>
    <w:p w:rsidR="00587F01" w:rsidRPr="00C343C0" w:rsidRDefault="00912554" w:rsidP="00354AEF">
      <w:pPr>
        <w:pStyle w:val="2"/>
        <w:shd w:val="clear" w:color="auto" w:fill="auto"/>
        <w:tabs>
          <w:tab w:val="left" w:pos="214"/>
        </w:tabs>
        <w:spacing w:before="0" w:after="0" w:line="240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87F01" w:rsidRPr="00C343C0">
        <w:rPr>
          <w:rFonts w:ascii="Times New Roman" w:hAnsi="Times New Roman" w:cs="Times New Roman"/>
          <w:sz w:val="24"/>
          <w:szCs w:val="24"/>
        </w:rPr>
        <w:t>право постоянного (бессрочного) пользования земельным участком, находящимся в государ</w:t>
      </w:r>
      <w:r w:rsidR="00587F01" w:rsidRPr="00C343C0">
        <w:rPr>
          <w:rFonts w:ascii="Times New Roman" w:hAnsi="Times New Roman" w:cs="Times New Roman"/>
          <w:sz w:val="24"/>
          <w:szCs w:val="24"/>
        </w:rPr>
        <w:softHyphen/>
        <w:t>ственной или муниципальной собственности;</w:t>
      </w:r>
    </w:p>
    <w:p w:rsidR="00587F01" w:rsidRPr="00C343C0" w:rsidRDefault="00912554" w:rsidP="00354AEF">
      <w:pPr>
        <w:pStyle w:val="2"/>
        <w:shd w:val="clear" w:color="auto" w:fill="auto"/>
        <w:tabs>
          <w:tab w:val="left" w:pos="214"/>
        </w:tabs>
        <w:spacing w:before="0" w:after="0" w:line="240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87F01" w:rsidRPr="00C343C0">
        <w:rPr>
          <w:rFonts w:ascii="Times New Roman" w:hAnsi="Times New Roman" w:cs="Times New Roman"/>
          <w:sz w:val="24"/>
          <w:szCs w:val="24"/>
        </w:rPr>
        <w:t>право ограниченного пользования чужим зе</w:t>
      </w:r>
      <w:r w:rsidR="00587F01" w:rsidRPr="00C343C0">
        <w:rPr>
          <w:rFonts w:ascii="Times New Roman" w:hAnsi="Times New Roman" w:cs="Times New Roman"/>
          <w:sz w:val="24"/>
          <w:szCs w:val="24"/>
        </w:rPr>
        <w:softHyphen/>
        <w:t>мельным участком.</w:t>
      </w:r>
    </w:p>
    <w:p w:rsidR="00587F01" w:rsidRPr="00C343C0" w:rsidRDefault="00587F01" w:rsidP="00354AEF">
      <w:pPr>
        <w:pStyle w:val="2"/>
        <w:shd w:val="clear" w:color="auto" w:fill="auto"/>
        <w:spacing w:before="0" w:after="0" w:line="240" w:lineRule="auto"/>
        <w:ind w:left="20" w:right="20" w:firstLine="0"/>
        <w:rPr>
          <w:rFonts w:ascii="Times New Roman" w:hAnsi="Times New Roman" w:cs="Times New Roman"/>
          <w:sz w:val="24"/>
          <w:szCs w:val="24"/>
        </w:rPr>
      </w:pPr>
      <w:r w:rsidRPr="00C343C0">
        <w:rPr>
          <w:rFonts w:ascii="Times New Roman" w:hAnsi="Times New Roman" w:cs="Times New Roman"/>
          <w:sz w:val="24"/>
          <w:szCs w:val="24"/>
        </w:rPr>
        <w:t>Пользование земельным участком может быть основано на обязательствах правоотношения</w:t>
      </w:r>
    </w:p>
    <w:p w:rsidR="00587F01" w:rsidRPr="00C343C0" w:rsidRDefault="00587F01" w:rsidP="00354AEF">
      <w:pPr>
        <w:pStyle w:val="2"/>
        <w:shd w:val="clear" w:color="auto" w:fill="auto"/>
        <w:spacing w:before="0" w:after="0" w:line="240" w:lineRule="auto"/>
        <w:ind w:left="20" w:right="20" w:firstLine="0"/>
        <w:rPr>
          <w:rFonts w:ascii="Times New Roman" w:hAnsi="Times New Roman" w:cs="Times New Roman"/>
          <w:sz w:val="24"/>
          <w:szCs w:val="24"/>
        </w:rPr>
      </w:pPr>
      <w:r w:rsidRPr="00C343C0">
        <w:rPr>
          <w:rFonts w:ascii="Times New Roman" w:hAnsi="Times New Roman" w:cs="Times New Roman"/>
          <w:sz w:val="24"/>
          <w:szCs w:val="24"/>
        </w:rPr>
        <w:t>согласно условиям договоров аренды, субарен</w:t>
      </w:r>
      <w:r w:rsidRPr="00C343C0">
        <w:rPr>
          <w:rFonts w:ascii="Times New Roman" w:hAnsi="Times New Roman" w:cs="Times New Roman"/>
          <w:sz w:val="24"/>
          <w:szCs w:val="24"/>
        </w:rPr>
        <w:softHyphen/>
        <w:t>ды земельных участков, безвозмездного сроч</w:t>
      </w:r>
      <w:r w:rsidRPr="00C343C0">
        <w:rPr>
          <w:rFonts w:ascii="Times New Roman" w:hAnsi="Times New Roman" w:cs="Times New Roman"/>
          <w:sz w:val="24"/>
          <w:szCs w:val="24"/>
        </w:rPr>
        <w:softHyphen/>
        <w:t>ного пользования. Лицо, не являющееся соб</w:t>
      </w:r>
      <w:r w:rsidRPr="00C343C0">
        <w:rPr>
          <w:rFonts w:ascii="Times New Roman" w:hAnsi="Times New Roman" w:cs="Times New Roman"/>
          <w:sz w:val="24"/>
          <w:szCs w:val="24"/>
        </w:rPr>
        <w:softHyphen/>
        <w:t>ственником земельного участка, осуществляет принадлежащие ему права владения и пользо</w:t>
      </w:r>
      <w:r w:rsidRPr="00C343C0">
        <w:rPr>
          <w:rFonts w:ascii="Times New Roman" w:hAnsi="Times New Roman" w:cs="Times New Roman"/>
          <w:sz w:val="24"/>
          <w:szCs w:val="24"/>
        </w:rPr>
        <w:softHyphen/>
        <w:t>вания участком на условиях и в пределах, уста</w:t>
      </w:r>
      <w:r w:rsidRPr="00C343C0">
        <w:rPr>
          <w:rFonts w:ascii="Times New Roman" w:hAnsi="Times New Roman" w:cs="Times New Roman"/>
          <w:sz w:val="24"/>
          <w:szCs w:val="24"/>
        </w:rPr>
        <w:softHyphen/>
        <w:t>новленных законом или договором с собствен</w:t>
      </w:r>
      <w:r w:rsidRPr="00C343C0">
        <w:rPr>
          <w:rFonts w:ascii="Times New Roman" w:hAnsi="Times New Roman" w:cs="Times New Roman"/>
          <w:sz w:val="24"/>
          <w:szCs w:val="24"/>
        </w:rPr>
        <w:softHyphen/>
        <w:t>ником.</w:t>
      </w:r>
    </w:p>
    <w:p w:rsidR="00587F01" w:rsidRPr="00C343C0" w:rsidRDefault="00587F01" w:rsidP="00912554">
      <w:pPr>
        <w:pStyle w:val="2"/>
        <w:shd w:val="clear" w:color="auto" w:fill="auto"/>
        <w:spacing w:before="0" w:after="0" w:line="240" w:lineRule="auto"/>
        <w:ind w:right="20" w:firstLine="0"/>
        <w:rPr>
          <w:rFonts w:ascii="Times New Roman" w:hAnsi="Times New Roman" w:cs="Times New Roman"/>
          <w:sz w:val="24"/>
          <w:szCs w:val="24"/>
        </w:rPr>
      </w:pPr>
    </w:p>
    <w:p w:rsidR="00587F01" w:rsidRPr="00912554" w:rsidRDefault="00587F01" w:rsidP="00C343C0">
      <w:pPr>
        <w:spacing w:after="0" w:line="240" w:lineRule="auto"/>
        <w:ind w:left="220"/>
        <w:jc w:val="center"/>
        <w:rPr>
          <w:rFonts w:ascii="Times New Roman" w:hAnsi="Times New Roman" w:cs="Times New Roman"/>
          <w:sz w:val="28"/>
          <w:szCs w:val="28"/>
        </w:rPr>
      </w:pPr>
      <w:r w:rsidRPr="00912554">
        <w:rPr>
          <w:rStyle w:val="21"/>
          <w:rFonts w:ascii="Times New Roman" w:hAnsi="Times New Roman" w:cs="Times New Roman"/>
          <w:bCs w:val="0"/>
          <w:sz w:val="28"/>
          <w:szCs w:val="28"/>
        </w:rPr>
        <w:t>Собственники земельных участков и лица,</w:t>
      </w:r>
    </w:p>
    <w:p w:rsidR="00587F01" w:rsidRDefault="00587F01" w:rsidP="00912554">
      <w:pPr>
        <w:spacing w:after="0" w:line="240" w:lineRule="auto"/>
        <w:ind w:left="220"/>
        <w:jc w:val="center"/>
        <w:rPr>
          <w:rStyle w:val="21"/>
          <w:rFonts w:ascii="Times New Roman" w:hAnsi="Times New Roman" w:cs="Times New Roman"/>
          <w:bCs w:val="0"/>
          <w:sz w:val="28"/>
          <w:szCs w:val="28"/>
        </w:rPr>
      </w:pPr>
      <w:r w:rsidRPr="00912554">
        <w:rPr>
          <w:rStyle w:val="21"/>
          <w:rFonts w:ascii="Times New Roman" w:hAnsi="Times New Roman" w:cs="Times New Roman"/>
          <w:bCs w:val="0"/>
          <w:sz w:val="28"/>
          <w:szCs w:val="28"/>
        </w:rPr>
        <w:t xml:space="preserve">не </w:t>
      </w:r>
      <w:proofErr w:type="gramStart"/>
      <w:r w:rsidRPr="00912554">
        <w:rPr>
          <w:rStyle w:val="21"/>
          <w:rFonts w:ascii="Times New Roman" w:hAnsi="Times New Roman" w:cs="Times New Roman"/>
          <w:bCs w:val="0"/>
          <w:sz w:val="28"/>
          <w:szCs w:val="28"/>
        </w:rPr>
        <w:t>являющиеся</w:t>
      </w:r>
      <w:proofErr w:type="gramEnd"/>
      <w:r w:rsidRPr="00912554">
        <w:rPr>
          <w:rStyle w:val="21"/>
          <w:rFonts w:ascii="Times New Roman" w:hAnsi="Times New Roman" w:cs="Times New Roman"/>
          <w:bCs w:val="0"/>
          <w:sz w:val="28"/>
          <w:szCs w:val="28"/>
        </w:rPr>
        <w:t xml:space="preserve"> собственниками земельных</w:t>
      </w:r>
      <w:r w:rsidR="00912554">
        <w:rPr>
          <w:rFonts w:ascii="Times New Roman" w:hAnsi="Times New Roman" w:cs="Times New Roman"/>
          <w:sz w:val="28"/>
          <w:szCs w:val="28"/>
        </w:rPr>
        <w:t xml:space="preserve"> </w:t>
      </w:r>
      <w:r w:rsidRPr="00912554">
        <w:rPr>
          <w:rStyle w:val="21"/>
          <w:rFonts w:ascii="Times New Roman" w:hAnsi="Times New Roman" w:cs="Times New Roman"/>
          <w:bCs w:val="0"/>
          <w:sz w:val="28"/>
          <w:szCs w:val="28"/>
        </w:rPr>
        <w:t>участков, обязаны:</w:t>
      </w:r>
    </w:p>
    <w:p w:rsidR="00912554" w:rsidRPr="00912554" w:rsidRDefault="00912554" w:rsidP="00912554">
      <w:pPr>
        <w:spacing w:after="0" w:line="240" w:lineRule="auto"/>
        <w:ind w:left="220"/>
        <w:jc w:val="center"/>
        <w:rPr>
          <w:rFonts w:ascii="Times New Roman" w:hAnsi="Times New Roman" w:cs="Times New Roman"/>
          <w:sz w:val="28"/>
          <w:szCs w:val="28"/>
        </w:rPr>
      </w:pPr>
    </w:p>
    <w:p w:rsidR="00587F01" w:rsidRPr="00C343C0" w:rsidRDefault="00912554" w:rsidP="00354AEF">
      <w:pPr>
        <w:pStyle w:val="2"/>
        <w:shd w:val="clear" w:color="auto" w:fill="auto"/>
        <w:tabs>
          <w:tab w:val="left" w:pos="217"/>
        </w:tabs>
        <w:spacing w:before="0" w:after="0" w:line="240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87F01" w:rsidRPr="00C343C0">
        <w:rPr>
          <w:rFonts w:ascii="Times New Roman" w:hAnsi="Times New Roman" w:cs="Times New Roman"/>
          <w:sz w:val="24"/>
          <w:szCs w:val="24"/>
        </w:rPr>
        <w:t>использовать земельные участки в соответ</w:t>
      </w:r>
      <w:r w:rsidR="00587F01" w:rsidRPr="00C343C0">
        <w:rPr>
          <w:rFonts w:ascii="Times New Roman" w:hAnsi="Times New Roman" w:cs="Times New Roman"/>
          <w:sz w:val="24"/>
          <w:szCs w:val="24"/>
        </w:rPr>
        <w:softHyphen/>
        <w:t>ствии с их целевым назначением и принад</w:t>
      </w:r>
      <w:r w:rsidR="00587F01" w:rsidRPr="00C343C0">
        <w:rPr>
          <w:rFonts w:ascii="Times New Roman" w:hAnsi="Times New Roman" w:cs="Times New Roman"/>
          <w:sz w:val="24"/>
          <w:szCs w:val="24"/>
        </w:rPr>
        <w:softHyphen/>
        <w:t>лежностью к той или иной категории земель, в соответствии с разрешенными для использо</w:t>
      </w:r>
      <w:r w:rsidR="00587F01" w:rsidRPr="00C343C0">
        <w:rPr>
          <w:rFonts w:ascii="Times New Roman" w:hAnsi="Times New Roman" w:cs="Times New Roman"/>
          <w:sz w:val="24"/>
          <w:szCs w:val="24"/>
        </w:rPr>
        <w:softHyphen/>
        <w:t>вания способами, которые не должны наносить вред окружающей среде, в том числе земле как природному объекту;</w:t>
      </w:r>
    </w:p>
    <w:p w:rsidR="00587F01" w:rsidRPr="00C343C0" w:rsidRDefault="00912554" w:rsidP="00354AEF">
      <w:pPr>
        <w:pStyle w:val="2"/>
        <w:shd w:val="clear" w:color="auto" w:fill="auto"/>
        <w:tabs>
          <w:tab w:val="left" w:pos="214"/>
        </w:tabs>
        <w:spacing w:before="0" w:after="0" w:line="240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87F01" w:rsidRPr="00C343C0">
        <w:rPr>
          <w:rFonts w:ascii="Times New Roman" w:hAnsi="Times New Roman" w:cs="Times New Roman"/>
          <w:sz w:val="24"/>
          <w:szCs w:val="24"/>
        </w:rPr>
        <w:t>сохранять межевые, геодезические и другие специальные знаки, установленные на земель</w:t>
      </w:r>
      <w:r w:rsidR="00587F01" w:rsidRPr="00C343C0">
        <w:rPr>
          <w:rFonts w:ascii="Times New Roman" w:hAnsi="Times New Roman" w:cs="Times New Roman"/>
          <w:sz w:val="24"/>
          <w:szCs w:val="24"/>
        </w:rPr>
        <w:softHyphen/>
        <w:t>ных участках в соответствии с законодатель</w:t>
      </w:r>
      <w:r w:rsidR="00587F01" w:rsidRPr="00C343C0">
        <w:rPr>
          <w:rFonts w:ascii="Times New Roman" w:hAnsi="Times New Roman" w:cs="Times New Roman"/>
          <w:sz w:val="24"/>
          <w:szCs w:val="24"/>
        </w:rPr>
        <w:softHyphen/>
        <w:t>ством;</w:t>
      </w:r>
    </w:p>
    <w:p w:rsidR="00587F01" w:rsidRPr="00C343C0" w:rsidRDefault="00912554" w:rsidP="00354AEF">
      <w:pPr>
        <w:pStyle w:val="2"/>
        <w:shd w:val="clear" w:color="auto" w:fill="auto"/>
        <w:tabs>
          <w:tab w:val="left" w:pos="222"/>
        </w:tabs>
        <w:spacing w:before="0" w:after="0" w:line="240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87F01" w:rsidRPr="00C343C0">
        <w:rPr>
          <w:rFonts w:ascii="Times New Roman" w:hAnsi="Times New Roman" w:cs="Times New Roman"/>
          <w:sz w:val="24"/>
          <w:szCs w:val="24"/>
        </w:rPr>
        <w:t>проводить мероприятия по охране земель, лесов, водных объектов и других природных ресурсов, соблюдать меры пожарной безопас</w:t>
      </w:r>
      <w:r w:rsidR="00587F01" w:rsidRPr="00C343C0">
        <w:rPr>
          <w:rFonts w:ascii="Times New Roman" w:hAnsi="Times New Roman" w:cs="Times New Roman"/>
          <w:sz w:val="24"/>
          <w:szCs w:val="24"/>
        </w:rPr>
        <w:softHyphen/>
        <w:t>ности;</w:t>
      </w:r>
    </w:p>
    <w:p w:rsidR="00587F01" w:rsidRPr="00C343C0" w:rsidRDefault="00912554" w:rsidP="00354AEF">
      <w:pPr>
        <w:pStyle w:val="2"/>
        <w:shd w:val="clear" w:color="auto" w:fill="auto"/>
        <w:tabs>
          <w:tab w:val="left" w:pos="214"/>
        </w:tabs>
        <w:spacing w:before="0" w:after="0" w:line="240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87F01" w:rsidRPr="00C343C0">
        <w:rPr>
          <w:rFonts w:ascii="Times New Roman" w:hAnsi="Times New Roman" w:cs="Times New Roman"/>
          <w:sz w:val="24"/>
          <w:szCs w:val="24"/>
        </w:rPr>
        <w:t>своевременно приступать к использованию зе</w:t>
      </w:r>
      <w:r w:rsidR="00587F01" w:rsidRPr="00C343C0">
        <w:rPr>
          <w:rFonts w:ascii="Times New Roman" w:hAnsi="Times New Roman" w:cs="Times New Roman"/>
          <w:sz w:val="24"/>
          <w:szCs w:val="24"/>
        </w:rPr>
        <w:softHyphen/>
        <w:t xml:space="preserve">мельных участков в случаях, если сроки </w:t>
      </w:r>
      <w:r w:rsidR="00587F01" w:rsidRPr="00C343C0">
        <w:rPr>
          <w:rFonts w:ascii="Times New Roman" w:hAnsi="Times New Roman" w:cs="Times New Roman"/>
          <w:sz w:val="24"/>
          <w:szCs w:val="24"/>
        </w:rPr>
        <w:lastRenderedPageBreak/>
        <w:t>освое</w:t>
      </w:r>
      <w:r w:rsidR="00587F01" w:rsidRPr="00C343C0">
        <w:rPr>
          <w:rFonts w:ascii="Times New Roman" w:hAnsi="Times New Roman" w:cs="Times New Roman"/>
          <w:sz w:val="24"/>
          <w:szCs w:val="24"/>
        </w:rPr>
        <w:softHyphen/>
        <w:t>ния земельных участков предусмотрены дого</w:t>
      </w:r>
      <w:r w:rsidR="00587F01" w:rsidRPr="00C343C0">
        <w:rPr>
          <w:rFonts w:ascii="Times New Roman" w:hAnsi="Times New Roman" w:cs="Times New Roman"/>
          <w:sz w:val="24"/>
          <w:szCs w:val="24"/>
        </w:rPr>
        <w:softHyphen/>
        <w:t>ворами;</w:t>
      </w:r>
    </w:p>
    <w:p w:rsidR="00587F01" w:rsidRPr="00C343C0" w:rsidRDefault="00912554" w:rsidP="00354AEF">
      <w:pPr>
        <w:pStyle w:val="2"/>
        <w:shd w:val="clear" w:color="auto" w:fill="auto"/>
        <w:tabs>
          <w:tab w:val="left" w:pos="217"/>
        </w:tabs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87F01" w:rsidRPr="00C343C0">
        <w:rPr>
          <w:rFonts w:ascii="Times New Roman" w:hAnsi="Times New Roman" w:cs="Times New Roman"/>
          <w:sz w:val="24"/>
          <w:szCs w:val="24"/>
        </w:rPr>
        <w:t>своевременно производить платежи за землю;</w:t>
      </w:r>
    </w:p>
    <w:p w:rsidR="00587F01" w:rsidRPr="00C343C0" w:rsidRDefault="00912554" w:rsidP="00354AEF">
      <w:pPr>
        <w:pStyle w:val="2"/>
        <w:shd w:val="clear" w:color="auto" w:fill="auto"/>
        <w:tabs>
          <w:tab w:val="left" w:pos="217"/>
        </w:tabs>
        <w:spacing w:before="0" w:after="0" w:line="240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87F01" w:rsidRPr="00C343C0">
        <w:rPr>
          <w:rFonts w:ascii="Times New Roman" w:hAnsi="Times New Roman" w:cs="Times New Roman"/>
          <w:sz w:val="24"/>
          <w:szCs w:val="24"/>
        </w:rPr>
        <w:t>соблюдать при использовании земельных участков требования градостроительных регла</w:t>
      </w:r>
      <w:r w:rsidR="00587F01" w:rsidRPr="00C343C0">
        <w:rPr>
          <w:rFonts w:ascii="Times New Roman" w:hAnsi="Times New Roman" w:cs="Times New Roman"/>
          <w:sz w:val="24"/>
          <w:szCs w:val="24"/>
        </w:rPr>
        <w:softHyphen/>
        <w:t>ментов, строительных, экологических, санитар</w:t>
      </w:r>
      <w:r w:rsidR="00587F01" w:rsidRPr="00C343C0">
        <w:rPr>
          <w:rFonts w:ascii="Times New Roman" w:hAnsi="Times New Roman" w:cs="Times New Roman"/>
          <w:sz w:val="24"/>
          <w:szCs w:val="24"/>
        </w:rPr>
        <w:softHyphen/>
        <w:t>но-гигиенических, противопожарных, других правил и нормативов;</w:t>
      </w:r>
    </w:p>
    <w:p w:rsidR="00587F01" w:rsidRPr="00C343C0" w:rsidRDefault="00912554" w:rsidP="00354AEF">
      <w:pPr>
        <w:pStyle w:val="2"/>
        <w:shd w:val="clear" w:color="auto" w:fill="auto"/>
        <w:tabs>
          <w:tab w:val="left" w:pos="219"/>
        </w:tabs>
        <w:spacing w:before="0" w:after="0" w:line="240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87F01" w:rsidRPr="00C343C0">
        <w:rPr>
          <w:rFonts w:ascii="Times New Roman" w:hAnsi="Times New Roman" w:cs="Times New Roman"/>
          <w:sz w:val="24"/>
          <w:szCs w:val="24"/>
        </w:rPr>
        <w:t>не допускать загрязнение, деградацию и ухуд</w:t>
      </w:r>
      <w:r w:rsidR="00587F01" w:rsidRPr="00C343C0">
        <w:rPr>
          <w:rFonts w:ascii="Times New Roman" w:hAnsi="Times New Roman" w:cs="Times New Roman"/>
          <w:sz w:val="24"/>
          <w:szCs w:val="24"/>
        </w:rPr>
        <w:softHyphen/>
        <w:t>шение плодородия почв на землях соответству</w:t>
      </w:r>
      <w:r w:rsidR="00587F01" w:rsidRPr="00C343C0">
        <w:rPr>
          <w:rFonts w:ascii="Times New Roman" w:hAnsi="Times New Roman" w:cs="Times New Roman"/>
          <w:sz w:val="24"/>
          <w:szCs w:val="24"/>
        </w:rPr>
        <w:softHyphen/>
        <w:t>ющих категорий;</w:t>
      </w:r>
    </w:p>
    <w:p w:rsidR="00587F01" w:rsidRPr="00C343C0" w:rsidRDefault="00912554" w:rsidP="00354AEF">
      <w:pPr>
        <w:pStyle w:val="2"/>
        <w:shd w:val="clear" w:color="auto" w:fill="auto"/>
        <w:tabs>
          <w:tab w:val="left" w:pos="222"/>
        </w:tabs>
        <w:spacing w:before="0" w:after="0" w:line="240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87F01" w:rsidRPr="00C343C0">
        <w:rPr>
          <w:rFonts w:ascii="Times New Roman" w:hAnsi="Times New Roman" w:cs="Times New Roman"/>
          <w:sz w:val="24"/>
          <w:szCs w:val="24"/>
        </w:rPr>
        <w:t>выполнять требования, предусмотренные фе</w:t>
      </w:r>
      <w:r w:rsidR="00587F01" w:rsidRPr="00C343C0">
        <w:rPr>
          <w:rFonts w:ascii="Times New Roman" w:hAnsi="Times New Roman" w:cs="Times New Roman"/>
          <w:sz w:val="24"/>
          <w:szCs w:val="24"/>
        </w:rPr>
        <w:softHyphen/>
        <w:t>деральным законодательством.</w:t>
      </w:r>
    </w:p>
    <w:p w:rsidR="00587F01" w:rsidRPr="00C343C0" w:rsidRDefault="00587F01" w:rsidP="00912554">
      <w:pPr>
        <w:pStyle w:val="2"/>
        <w:shd w:val="clear" w:color="auto" w:fill="auto"/>
        <w:spacing w:before="0" w:after="0" w:line="240" w:lineRule="auto"/>
        <w:ind w:right="20" w:firstLine="0"/>
        <w:rPr>
          <w:rFonts w:ascii="Times New Roman" w:hAnsi="Times New Roman" w:cs="Times New Roman"/>
          <w:sz w:val="24"/>
          <w:szCs w:val="24"/>
        </w:rPr>
      </w:pPr>
    </w:p>
    <w:p w:rsidR="00587F01" w:rsidRPr="00912554" w:rsidRDefault="00587F01" w:rsidP="00912554">
      <w:pPr>
        <w:pStyle w:val="30"/>
        <w:shd w:val="clear" w:color="auto" w:fill="auto"/>
        <w:spacing w:before="0" w:after="0" w:line="240" w:lineRule="auto"/>
        <w:ind w:left="940" w:right="3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bookmark7"/>
      <w:r w:rsidRPr="00912554">
        <w:rPr>
          <w:rFonts w:ascii="Times New Roman" w:hAnsi="Times New Roman" w:cs="Times New Roman"/>
          <w:b/>
          <w:sz w:val="28"/>
          <w:szCs w:val="28"/>
        </w:rPr>
        <w:t>Ответственность за нарушения пользования земельным участком</w:t>
      </w:r>
      <w:bookmarkEnd w:id="1"/>
    </w:p>
    <w:p w:rsidR="00587F01" w:rsidRPr="00C343C0" w:rsidRDefault="00912554" w:rsidP="00C343C0">
      <w:pPr>
        <w:pStyle w:val="2"/>
        <w:shd w:val="clear" w:color="auto" w:fill="auto"/>
        <w:spacing w:before="0" w:after="0" w:line="240" w:lineRule="auto"/>
        <w:ind w:left="20" w:right="20" w:firstLine="20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«Вельский муниципальный район»</w:t>
      </w:r>
      <w:r w:rsidR="00587F01" w:rsidRPr="00C343C0">
        <w:rPr>
          <w:rFonts w:ascii="Times New Roman" w:hAnsi="Times New Roman" w:cs="Times New Roman"/>
          <w:sz w:val="24"/>
          <w:szCs w:val="24"/>
        </w:rPr>
        <w:t xml:space="preserve"> осуществляет </w:t>
      </w:r>
      <w:r>
        <w:rPr>
          <w:rFonts w:ascii="Times New Roman" w:hAnsi="Times New Roman" w:cs="Times New Roman"/>
          <w:sz w:val="24"/>
          <w:szCs w:val="24"/>
        </w:rPr>
        <w:t>муниципальный земельный контроль</w:t>
      </w:r>
      <w:r w:rsidR="00587F01" w:rsidRPr="00C343C0">
        <w:rPr>
          <w:rFonts w:ascii="Times New Roman" w:hAnsi="Times New Roman" w:cs="Times New Roman"/>
          <w:sz w:val="24"/>
          <w:szCs w:val="24"/>
        </w:rPr>
        <w:t xml:space="preserve"> за выполнени</w:t>
      </w:r>
      <w:r w:rsidR="00587F01" w:rsidRPr="00C343C0">
        <w:rPr>
          <w:rFonts w:ascii="Times New Roman" w:hAnsi="Times New Roman" w:cs="Times New Roman"/>
          <w:sz w:val="24"/>
          <w:szCs w:val="24"/>
        </w:rPr>
        <w:softHyphen/>
        <w:t>ем требований земельного законодательства о недопущении самовольного занятия земельных участков и использования земельных участков без оформленных на них в установленном порядке правоустанавливающих документов</w:t>
      </w:r>
      <w:r>
        <w:rPr>
          <w:rFonts w:ascii="Times New Roman" w:hAnsi="Times New Roman" w:cs="Times New Roman"/>
          <w:sz w:val="24"/>
          <w:szCs w:val="24"/>
        </w:rPr>
        <w:t>, а так же</w:t>
      </w:r>
      <w:r w:rsidR="00587F01" w:rsidRPr="00C343C0">
        <w:rPr>
          <w:rFonts w:ascii="Times New Roman" w:hAnsi="Times New Roman" w:cs="Times New Roman"/>
          <w:sz w:val="24"/>
          <w:szCs w:val="24"/>
        </w:rPr>
        <w:t xml:space="preserve"> контролирует порядок переуступки права пользо</w:t>
      </w:r>
      <w:r w:rsidR="00587F01" w:rsidRPr="00C343C0">
        <w:rPr>
          <w:rFonts w:ascii="Times New Roman" w:hAnsi="Times New Roman" w:cs="Times New Roman"/>
          <w:sz w:val="24"/>
          <w:szCs w:val="24"/>
        </w:rPr>
        <w:softHyphen/>
        <w:t>вания землей, выполнение требований о наличии и сохранности межевых знаков границ земельных участков, исполнение предписаний по вопросам соблюдения земельного</w:t>
      </w:r>
      <w:proofErr w:type="gramEnd"/>
      <w:r w:rsidR="00587F01" w:rsidRPr="00C343C0">
        <w:rPr>
          <w:rFonts w:ascii="Times New Roman" w:hAnsi="Times New Roman" w:cs="Times New Roman"/>
          <w:sz w:val="24"/>
          <w:szCs w:val="24"/>
        </w:rPr>
        <w:t xml:space="preserve"> законодательства.</w:t>
      </w:r>
    </w:p>
    <w:p w:rsidR="00C343C0" w:rsidRPr="00C343C0" w:rsidRDefault="00C343C0" w:rsidP="00C343C0">
      <w:pPr>
        <w:pStyle w:val="2"/>
        <w:shd w:val="clear" w:color="auto" w:fill="auto"/>
        <w:spacing w:before="0" w:after="0" w:line="240" w:lineRule="auto"/>
        <w:ind w:left="20" w:right="20" w:firstLine="200"/>
        <w:rPr>
          <w:rFonts w:ascii="Times New Roman" w:hAnsi="Times New Roman" w:cs="Times New Roman"/>
          <w:sz w:val="24"/>
          <w:szCs w:val="24"/>
        </w:rPr>
      </w:pPr>
    </w:p>
    <w:p w:rsidR="00587F01" w:rsidRPr="00912554" w:rsidRDefault="00587F01" w:rsidP="00C343C0">
      <w:pPr>
        <w:spacing w:after="0" w:line="240" w:lineRule="auto"/>
        <w:ind w:left="220"/>
        <w:jc w:val="center"/>
        <w:rPr>
          <w:rFonts w:ascii="Times New Roman" w:hAnsi="Times New Roman" w:cs="Times New Roman"/>
          <w:sz w:val="28"/>
          <w:szCs w:val="28"/>
        </w:rPr>
      </w:pPr>
      <w:r w:rsidRPr="00912554">
        <w:rPr>
          <w:rStyle w:val="21"/>
          <w:rFonts w:ascii="Times New Roman" w:hAnsi="Times New Roman" w:cs="Times New Roman"/>
          <w:bCs w:val="0"/>
          <w:sz w:val="28"/>
          <w:szCs w:val="28"/>
        </w:rPr>
        <w:t xml:space="preserve">В соответствии с законодательством </w:t>
      </w:r>
      <w:proofErr w:type="gramStart"/>
      <w:r w:rsidRPr="00912554">
        <w:rPr>
          <w:rStyle w:val="21"/>
          <w:rFonts w:ascii="Times New Roman" w:hAnsi="Times New Roman" w:cs="Times New Roman"/>
          <w:bCs w:val="0"/>
          <w:sz w:val="28"/>
          <w:szCs w:val="28"/>
        </w:rPr>
        <w:t>Российской</w:t>
      </w:r>
      <w:proofErr w:type="gramEnd"/>
    </w:p>
    <w:p w:rsidR="00587F01" w:rsidRPr="00912554" w:rsidRDefault="00587F01" w:rsidP="00C343C0">
      <w:pPr>
        <w:spacing w:after="0" w:line="240" w:lineRule="auto"/>
        <w:ind w:left="220"/>
        <w:jc w:val="center"/>
        <w:rPr>
          <w:rFonts w:ascii="Times New Roman" w:hAnsi="Times New Roman" w:cs="Times New Roman"/>
          <w:sz w:val="28"/>
          <w:szCs w:val="28"/>
        </w:rPr>
      </w:pPr>
      <w:r w:rsidRPr="00912554">
        <w:rPr>
          <w:rStyle w:val="21"/>
          <w:rFonts w:ascii="Times New Roman" w:hAnsi="Times New Roman" w:cs="Times New Roman"/>
          <w:bCs w:val="0"/>
          <w:sz w:val="28"/>
          <w:szCs w:val="28"/>
        </w:rPr>
        <w:t>Федерации предусмотрена административная</w:t>
      </w:r>
    </w:p>
    <w:p w:rsidR="00587F01" w:rsidRPr="00912554" w:rsidRDefault="00587F01" w:rsidP="00C343C0">
      <w:pPr>
        <w:spacing w:after="0" w:line="240" w:lineRule="auto"/>
        <w:ind w:left="220"/>
        <w:jc w:val="center"/>
        <w:rPr>
          <w:rFonts w:ascii="Times New Roman" w:hAnsi="Times New Roman" w:cs="Times New Roman"/>
          <w:sz w:val="28"/>
          <w:szCs w:val="28"/>
        </w:rPr>
      </w:pPr>
      <w:r w:rsidRPr="00912554">
        <w:rPr>
          <w:rStyle w:val="21"/>
          <w:rFonts w:ascii="Times New Roman" w:hAnsi="Times New Roman" w:cs="Times New Roman"/>
          <w:bCs w:val="0"/>
          <w:sz w:val="28"/>
          <w:szCs w:val="28"/>
        </w:rPr>
        <w:t>ответственность за следующие правонарушения:</w:t>
      </w:r>
    </w:p>
    <w:p w:rsidR="00587F01" w:rsidRPr="00C343C0" w:rsidRDefault="00912554" w:rsidP="00354AEF">
      <w:pPr>
        <w:pStyle w:val="2"/>
        <w:shd w:val="clear" w:color="auto" w:fill="auto"/>
        <w:tabs>
          <w:tab w:val="left" w:pos="207"/>
        </w:tabs>
        <w:spacing w:before="0" w:after="0" w:line="240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87F01" w:rsidRPr="00C343C0">
        <w:rPr>
          <w:rFonts w:ascii="Times New Roman" w:hAnsi="Times New Roman" w:cs="Times New Roman"/>
          <w:sz w:val="24"/>
          <w:szCs w:val="24"/>
        </w:rPr>
        <w:t>самовольное занятие земельного участка или его части, в том числе использование земельно</w:t>
      </w:r>
      <w:r w:rsidR="00587F01" w:rsidRPr="00C343C0">
        <w:rPr>
          <w:rFonts w:ascii="Times New Roman" w:hAnsi="Times New Roman" w:cs="Times New Roman"/>
          <w:sz w:val="24"/>
          <w:szCs w:val="24"/>
        </w:rPr>
        <w:softHyphen/>
        <w:t>го участка лицом, не имеющим предусмотрен</w:t>
      </w:r>
      <w:r w:rsidR="00587F01" w:rsidRPr="00C343C0">
        <w:rPr>
          <w:rFonts w:ascii="Times New Roman" w:hAnsi="Times New Roman" w:cs="Times New Roman"/>
          <w:sz w:val="24"/>
          <w:szCs w:val="24"/>
        </w:rPr>
        <w:softHyphen/>
        <w:t>ных законодательством Российской Федерации прав на указанный земельный участок;</w:t>
      </w:r>
    </w:p>
    <w:p w:rsidR="00587F01" w:rsidRPr="00C343C0" w:rsidRDefault="00912554" w:rsidP="00354AEF">
      <w:pPr>
        <w:pStyle w:val="2"/>
        <w:shd w:val="clear" w:color="auto" w:fill="auto"/>
        <w:tabs>
          <w:tab w:val="left" w:pos="214"/>
        </w:tabs>
        <w:spacing w:before="0" w:after="0" w:line="240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87F01" w:rsidRPr="00C343C0">
        <w:rPr>
          <w:rFonts w:ascii="Times New Roman" w:hAnsi="Times New Roman" w:cs="Times New Roman"/>
          <w:sz w:val="24"/>
          <w:szCs w:val="24"/>
        </w:rPr>
        <w:t>использование земельного участка на праве постоянного (бессрочного) пользования юриди</w:t>
      </w:r>
      <w:r w:rsidR="00587F01" w:rsidRPr="00C343C0">
        <w:rPr>
          <w:rFonts w:ascii="Times New Roman" w:hAnsi="Times New Roman" w:cs="Times New Roman"/>
          <w:sz w:val="24"/>
          <w:szCs w:val="24"/>
        </w:rPr>
        <w:softHyphen/>
        <w:t>ческим лицом, не выполнившим обязанности по переоформлению такого права на право аренды земельного участка или по приобрете</w:t>
      </w:r>
      <w:r w:rsidR="00587F01" w:rsidRPr="00C343C0">
        <w:rPr>
          <w:rFonts w:ascii="Times New Roman" w:hAnsi="Times New Roman" w:cs="Times New Roman"/>
          <w:sz w:val="24"/>
          <w:szCs w:val="24"/>
        </w:rPr>
        <w:softHyphen/>
        <w:t>нию земельного участка в собственность;</w:t>
      </w:r>
    </w:p>
    <w:p w:rsidR="00587F01" w:rsidRPr="00C343C0" w:rsidRDefault="00912554" w:rsidP="00354AEF">
      <w:pPr>
        <w:pStyle w:val="2"/>
        <w:shd w:val="clear" w:color="auto" w:fill="auto"/>
        <w:tabs>
          <w:tab w:val="left" w:pos="214"/>
        </w:tabs>
        <w:spacing w:before="0" w:after="0" w:line="240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87F01" w:rsidRPr="00C343C0">
        <w:rPr>
          <w:rFonts w:ascii="Times New Roman" w:hAnsi="Times New Roman" w:cs="Times New Roman"/>
          <w:sz w:val="24"/>
          <w:szCs w:val="24"/>
        </w:rPr>
        <w:t>использование земельного участка не по целе</w:t>
      </w:r>
      <w:r w:rsidR="00587F01" w:rsidRPr="00C343C0">
        <w:rPr>
          <w:rFonts w:ascii="Times New Roman" w:hAnsi="Times New Roman" w:cs="Times New Roman"/>
          <w:sz w:val="24"/>
          <w:szCs w:val="24"/>
        </w:rPr>
        <w:softHyphen/>
        <w:t>вому назначению в соответствии с его принад</w:t>
      </w:r>
      <w:r w:rsidR="00587F01" w:rsidRPr="00C343C0">
        <w:rPr>
          <w:rFonts w:ascii="Times New Roman" w:hAnsi="Times New Roman" w:cs="Times New Roman"/>
          <w:sz w:val="24"/>
          <w:szCs w:val="24"/>
        </w:rPr>
        <w:softHyphen/>
        <w:t>лежностью к той или иной категории земель и разрешенным использованием;</w:t>
      </w:r>
    </w:p>
    <w:p w:rsidR="00587F01" w:rsidRPr="00C343C0" w:rsidRDefault="00912554" w:rsidP="00354AEF">
      <w:pPr>
        <w:pStyle w:val="2"/>
        <w:shd w:val="clear" w:color="auto" w:fill="auto"/>
        <w:tabs>
          <w:tab w:val="left" w:pos="214"/>
        </w:tabs>
        <w:spacing w:before="0" w:after="0" w:line="240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87F01" w:rsidRPr="00C343C0">
        <w:rPr>
          <w:rFonts w:ascii="Times New Roman" w:hAnsi="Times New Roman" w:cs="Times New Roman"/>
          <w:sz w:val="24"/>
          <w:szCs w:val="24"/>
        </w:rPr>
        <w:t>неиспользование земельного участка, предна</w:t>
      </w:r>
      <w:r w:rsidR="00587F01" w:rsidRPr="00C343C0">
        <w:rPr>
          <w:rFonts w:ascii="Times New Roman" w:hAnsi="Times New Roman" w:cs="Times New Roman"/>
          <w:sz w:val="24"/>
          <w:szCs w:val="24"/>
        </w:rPr>
        <w:softHyphen/>
        <w:t>значенного для жилищного или иного строи</w:t>
      </w:r>
      <w:r w:rsidR="00587F01" w:rsidRPr="00C343C0">
        <w:rPr>
          <w:rFonts w:ascii="Times New Roman" w:hAnsi="Times New Roman" w:cs="Times New Roman"/>
          <w:sz w:val="24"/>
          <w:szCs w:val="24"/>
        </w:rPr>
        <w:softHyphen/>
        <w:t>тельства, садоводства, огородничества;</w:t>
      </w:r>
    </w:p>
    <w:p w:rsidR="00587F01" w:rsidRPr="00C343C0" w:rsidRDefault="00912554" w:rsidP="00354AEF">
      <w:pPr>
        <w:widowControl w:val="0"/>
        <w:tabs>
          <w:tab w:val="left" w:pos="279"/>
        </w:tabs>
        <w:spacing w:after="0" w:line="24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87F01" w:rsidRPr="00C343C0">
        <w:rPr>
          <w:rFonts w:ascii="Times New Roman" w:hAnsi="Times New Roman" w:cs="Times New Roman"/>
          <w:sz w:val="24"/>
          <w:szCs w:val="24"/>
        </w:rPr>
        <w:t>невыполнение обязанностей по приведению земель в состояние, пригодное для использова</w:t>
      </w:r>
      <w:r w:rsidR="00587F01" w:rsidRPr="00C343C0">
        <w:rPr>
          <w:rFonts w:ascii="Times New Roman" w:hAnsi="Times New Roman" w:cs="Times New Roman"/>
          <w:sz w:val="24"/>
          <w:szCs w:val="24"/>
        </w:rPr>
        <w:softHyphen/>
        <w:t>ния по целевому назначению.</w:t>
      </w:r>
    </w:p>
    <w:p w:rsidR="00587F01" w:rsidRPr="00C343C0" w:rsidRDefault="00912554" w:rsidP="00354AEF">
      <w:pPr>
        <w:spacing w:after="0" w:line="240" w:lineRule="auto"/>
        <w:ind w:left="20" w:firstLine="6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Помимо административной </w:t>
      </w:r>
      <w:r w:rsidR="00587F01" w:rsidRPr="00C343C0">
        <w:rPr>
          <w:rFonts w:ascii="Times New Roman" w:hAnsi="Times New Roman" w:cs="Times New Roman"/>
          <w:sz w:val="24"/>
          <w:szCs w:val="24"/>
        </w:rPr>
        <w:t>ответственности выдаются предписания об устранении наруше</w:t>
      </w:r>
      <w:r w:rsidR="00587F01" w:rsidRPr="00C343C0">
        <w:rPr>
          <w:rFonts w:ascii="Times New Roman" w:hAnsi="Times New Roman" w:cs="Times New Roman"/>
          <w:sz w:val="24"/>
          <w:szCs w:val="24"/>
        </w:rPr>
        <w:softHyphen/>
        <w:t>ния законодательства, в которых устанавлива</w:t>
      </w:r>
      <w:r w:rsidR="00587F01" w:rsidRPr="00C343C0">
        <w:rPr>
          <w:rFonts w:ascii="Times New Roman" w:hAnsi="Times New Roman" w:cs="Times New Roman"/>
          <w:sz w:val="24"/>
          <w:szCs w:val="24"/>
        </w:rPr>
        <w:softHyphen/>
        <w:t>ется срок устранения выявленных нарушений. Неисполнение в установленный срок выдан</w:t>
      </w:r>
      <w:r w:rsidR="00587F01" w:rsidRPr="00C343C0">
        <w:rPr>
          <w:rFonts w:ascii="Times New Roman" w:hAnsi="Times New Roman" w:cs="Times New Roman"/>
          <w:sz w:val="24"/>
          <w:szCs w:val="24"/>
        </w:rPr>
        <w:softHyphen/>
        <w:t>ного предписания об устранении нарушения законодательства является основанием для наложения на виновное лицо административ</w:t>
      </w:r>
      <w:r w:rsidR="00587F01" w:rsidRPr="00C343C0">
        <w:rPr>
          <w:rFonts w:ascii="Times New Roman" w:hAnsi="Times New Roman" w:cs="Times New Roman"/>
          <w:sz w:val="24"/>
          <w:szCs w:val="24"/>
        </w:rPr>
        <w:softHyphen/>
        <w:t>ного штрафа.</w:t>
      </w:r>
    </w:p>
    <w:p w:rsidR="00587F01" w:rsidRPr="00C343C0" w:rsidRDefault="00587F01" w:rsidP="00354AEF">
      <w:pPr>
        <w:pStyle w:val="2"/>
        <w:shd w:val="clear" w:color="auto" w:fill="auto"/>
        <w:spacing w:before="0" w:after="0" w:line="240" w:lineRule="auto"/>
        <w:ind w:right="20" w:firstLine="0"/>
        <w:rPr>
          <w:rFonts w:ascii="Times New Roman" w:hAnsi="Times New Roman" w:cs="Times New Roman"/>
          <w:sz w:val="24"/>
          <w:szCs w:val="24"/>
        </w:rPr>
      </w:pPr>
    </w:p>
    <w:p w:rsidR="00587F01" w:rsidRPr="00354AEF" w:rsidRDefault="00587F01" w:rsidP="00C343C0">
      <w:pPr>
        <w:spacing w:after="0" w:line="240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  <w:r w:rsidRPr="00354AEF">
        <w:rPr>
          <w:rStyle w:val="21"/>
          <w:rFonts w:ascii="Times New Roman" w:hAnsi="Times New Roman" w:cs="Times New Roman"/>
          <w:bCs w:val="0"/>
          <w:sz w:val="28"/>
          <w:szCs w:val="28"/>
        </w:rPr>
        <w:t>Законодательством предусмотрена возмож</w:t>
      </w:r>
      <w:r w:rsidRPr="00354AEF">
        <w:rPr>
          <w:rStyle w:val="21"/>
          <w:rFonts w:ascii="Times New Roman" w:hAnsi="Times New Roman" w:cs="Times New Roman"/>
          <w:bCs w:val="0"/>
          <w:sz w:val="28"/>
          <w:szCs w:val="28"/>
        </w:rPr>
        <w:softHyphen/>
        <w:t>ность принудительного изъятия земельного участка, если установленное нарушение не бу</w:t>
      </w:r>
      <w:r w:rsidRPr="00354AEF">
        <w:rPr>
          <w:rStyle w:val="21"/>
          <w:rFonts w:ascii="Times New Roman" w:hAnsi="Times New Roman" w:cs="Times New Roman"/>
          <w:bCs w:val="0"/>
          <w:sz w:val="28"/>
          <w:szCs w:val="28"/>
        </w:rPr>
        <w:softHyphen/>
        <w:t>дет устранено:</w:t>
      </w:r>
    </w:p>
    <w:p w:rsidR="00587F01" w:rsidRPr="00C343C0" w:rsidRDefault="00354AEF" w:rsidP="00354AEF">
      <w:pPr>
        <w:widowControl w:val="0"/>
        <w:tabs>
          <w:tab w:val="left" w:pos="2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87F01" w:rsidRPr="00C343C0">
        <w:rPr>
          <w:rFonts w:ascii="Times New Roman" w:hAnsi="Times New Roman" w:cs="Times New Roman"/>
          <w:sz w:val="24"/>
          <w:szCs w:val="24"/>
        </w:rPr>
        <w:t>использование земельного участка с грубым нарушением правил рационального исполь</w:t>
      </w:r>
      <w:r w:rsidR="00587F01" w:rsidRPr="00C343C0">
        <w:rPr>
          <w:rFonts w:ascii="Times New Roman" w:hAnsi="Times New Roman" w:cs="Times New Roman"/>
          <w:sz w:val="24"/>
          <w:szCs w:val="24"/>
        </w:rPr>
        <w:softHyphen/>
        <w:t>зования земли, в том числе, если участок ис</w:t>
      </w:r>
      <w:r w:rsidR="00587F01" w:rsidRPr="00C343C0">
        <w:rPr>
          <w:rFonts w:ascii="Times New Roman" w:hAnsi="Times New Roman" w:cs="Times New Roman"/>
          <w:sz w:val="24"/>
          <w:szCs w:val="24"/>
        </w:rPr>
        <w:softHyphen/>
        <w:t>пользуется не в соответствии с его целевым назначением или его использование приво</w:t>
      </w:r>
      <w:r w:rsidR="00587F01" w:rsidRPr="00C343C0">
        <w:rPr>
          <w:rFonts w:ascii="Times New Roman" w:hAnsi="Times New Roman" w:cs="Times New Roman"/>
          <w:sz w:val="24"/>
          <w:szCs w:val="24"/>
        </w:rPr>
        <w:softHyphen/>
        <w:t>дит к существенному снижению плодородия сельскохозяйственных земель или значи</w:t>
      </w:r>
      <w:r w:rsidR="00587F01" w:rsidRPr="00C343C0">
        <w:rPr>
          <w:rFonts w:ascii="Times New Roman" w:hAnsi="Times New Roman" w:cs="Times New Roman"/>
          <w:sz w:val="24"/>
          <w:szCs w:val="24"/>
        </w:rPr>
        <w:softHyphen/>
        <w:t>тельному ухудшению экологической обста</w:t>
      </w:r>
      <w:r w:rsidR="00587F01" w:rsidRPr="00C343C0">
        <w:rPr>
          <w:rFonts w:ascii="Times New Roman" w:hAnsi="Times New Roman" w:cs="Times New Roman"/>
          <w:sz w:val="24"/>
          <w:szCs w:val="24"/>
        </w:rPr>
        <w:softHyphen/>
        <w:t>новки;</w:t>
      </w:r>
    </w:p>
    <w:p w:rsidR="00587F01" w:rsidRPr="00C343C0" w:rsidRDefault="00354AEF" w:rsidP="00354AEF">
      <w:pPr>
        <w:widowControl w:val="0"/>
        <w:tabs>
          <w:tab w:val="left" w:pos="22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87F01" w:rsidRPr="00C343C0">
        <w:rPr>
          <w:rFonts w:ascii="Times New Roman" w:hAnsi="Times New Roman" w:cs="Times New Roman"/>
          <w:sz w:val="24"/>
          <w:szCs w:val="24"/>
        </w:rPr>
        <w:t>порча земель;</w:t>
      </w:r>
    </w:p>
    <w:p w:rsidR="00587F01" w:rsidRPr="00C343C0" w:rsidRDefault="00354AEF" w:rsidP="00354AEF">
      <w:pPr>
        <w:widowControl w:val="0"/>
        <w:tabs>
          <w:tab w:val="left" w:pos="22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87F01" w:rsidRPr="00C343C0">
        <w:rPr>
          <w:rFonts w:ascii="Times New Roman" w:hAnsi="Times New Roman" w:cs="Times New Roman"/>
          <w:sz w:val="24"/>
          <w:szCs w:val="24"/>
        </w:rPr>
        <w:t>невыполнение обязанностей по рекультива</w:t>
      </w:r>
      <w:r w:rsidR="00587F01" w:rsidRPr="00C343C0">
        <w:rPr>
          <w:rFonts w:ascii="Times New Roman" w:hAnsi="Times New Roman" w:cs="Times New Roman"/>
          <w:sz w:val="24"/>
          <w:szCs w:val="24"/>
        </w:rPr>
        <w:softHyphen/>
        <w:t xml:space="preserve">ции земель, обязательных мероприятий по </w:t>
      </w:r>
      <w:r w:rsidR="00587F01" w:rsidRPr="00C343C0">
        <w:rPr>
          <w:rFonts w:ascii="Times New Roman" w:hAnsi="Times New Roman" w:cs="Times New Roman"/>
          <w:sz w:val="24"/>
          <w:szCs w:val="24"/>
        </w:rPr>
        <w:lastRenderedPageBreak/>
        <w:t>улучшению земель и охране почв, обязан</w:t>
      </w:r>
      <w:r w:rsidR="00587F01" w:rsidRPr="00C343C0">
        <w:rPr>
          <w:rFonts w:ascii="Times New Roman" w:hAnsi="Times New Roman" w:cs="Times New Roman"/>
          <w:sz w:val="24"/>
          <w:szCs w:val="24"/>
        </w:rPr>
        <w:softHyphen/>
        <w:t>ностей по приведению земель в состояние, пригодное для использования по целевому назначению;</w:t>
      </w:r>
    </w:p>
    <w:p w:rsidR="00587F01" w:rsidRPr="00C343C0" w:rsidRDefault="00354AEF" w:rsidP="00354AEF">
      <w:pPr>
        <w:widowControl w:val="0"/>
        <w:tabs>
          <w:tab w:val="left" w:pos="2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87F01" w:rsidRPr="00C343C0">
        <w:rPr>
          <w:rFonts w:ascii="Times New Roman" w:hAnsi="Times New Roman" w:cs="Times New Roman"/>
          <w:sz w:val="24"/>
          <w:szCs w:val="24"/>
        </w:rPr>
        <w:t>неиспользование земельного участка, пред</w:t>
      </w:r>
      <w:r w:rsidR="00587F01" w:rsidRPr="00C343C0">
        <w:rPr>
          <w:rFonts w:ascii="Times New Roman" w:hAnsi="Times New Roman" w:cs="Times New Roman"/>
          <w:sz w:val="24"/>
          <w:szCs w:val="24"/>
        </w:rPr>
        <w:softHyphen/>
        <w:t>назначенного для сельскохозяйственного производства, жилищного или иного стро</w:t>
      </w:r>
      <w:r w:rsidR="00587F01" w:rsidRPr="00C343C0">
        <w:rPr>
          <w:rFonts w:ascii="Times New Roman" w:hAnsi="Times New Roman" w:cs="Times New Roman"/>
          <w:sz w:val="24"/>
          <w:szCs w:val="24"/>
        </w:rPr>
        <w:softHyphen/>
        <w:t>ительства в указанных целях в течение трех лет, если более длительный срок не уста</w:t>
      </w:r>
      <w:r w:rsidR="00587F01" w:rsidRPr="00C343C0">
        <w:rPr>
          <w:rFonts w:ascii="Times New Roman" w:hAnsi="Times New Roman" w:cs="Times New Roman"/>
          <w:sz w:val="24"/>
          <w:szCs w:val="24"/>
        </w:rPr>
        <w:softHyphen/>
        <w:t>новлен федеральным законом. В этот пери</w:t>
      </w:r>
      <w:r w:rsidR="00587F01" w:rsidRPr="00C343C0">
        <w:rPr>
          <w:rFonts w:ascii="Times New Roman" w:hAnsi="Times New Roman" w:cs="Times New Roman"/>
          <w:sz w:val="24"/>
          <w:szCs w:val="24"/>
        </w:rPr>
        <w:softHyphen/>
        <w:t>од не включается время, необходимое для освоения участка, а также время, в течение которого участок не мог быть использован по целевому назначению из-за стихийных бедствий или ввиду иных обстоятельств, ис</w:t>
      </w:r>
      <w:r w:rsidR="00587F01" w:rsidRPr="00C343C0">
        <w:rPr>
          <w:rFonts w:ascii="Times New Roman" w:hAnsi="Times New Roman" w:cs="Times New Roman"/>
          <w:sz w:val="24"/>
          <w:szCs w:val="24"/>
        </w:rPr>
        <w:softHyphen/>
        <w:t>ключающих такое использование.</w:t>
      </w:r>
    </w:p>
    <w:p w:rsidR="00587F01" w:rsidRPr="00C343C0" w:rsidRDefault="00587F01" w:rsidP="00354AEF">
      <w:pPr>
        <w:pStyle w:val="2"/>
        <w:shd w:val="clear" w:color="auto" w:fill="auto"/>
        <w:spacing w:before="0" w:after="0" w:line="240" w:lineRule="auto"/>
        <w:ind w:right="20" w:firstLine="0"/>
        <w:rPr>
          <w:rFonts w:ascii="Times New Roman" w:hAnsi="Times New Roman" w:cs="Times New Roman"/>
          <w:sz w:val="24"/>
          <w:szCs w:val="24"/>
        </w:rPr>
      </w:pPr>
    </w:p>
    <w:p w:rsidR="00587F01" w:rsidRDefault="00587F01" w:rsidP="00354AEF">
      <w:pPr>
        <w:spacing w:after="0" w:line="240" w:lineRule="auto"/>
        <w:ind w:left="20" w:right="20" w:firstLine="688"/>
        <w:jc w:val="both"/>
        <w:rPr>
          <w:rFonts w:ascii="Times New Roman" w:hAnsi="Times New Roman" w:cs="Times New Roman"/>
          <w:sz w:val="24"/>
          <w:szCs w:val="24"/>
        </w:rPr>
      </w:pPr>
      <w:r w:rsidRPr="00C343C0">
        <w:rPr>
          <w:rFonts w:ascii="Times New Roman" w:hAnsi="Times New Roman" w:cs="Times New Roman"/>
          <w:sz w:val="24"/>
          <w:szCs w:val="24"/>
        </w:rPr>
        <w:t>Принудительное прекращение права пожиз</w:t>
      </w:r>
      <w:r w:rsidRPr="00C343C0">
        <w:rPr>
          <w:rFonts w:ascii="Times New Roman" w:hAnsi="Times New Roman" w:cs="Times New Roman"/>
          <w:sz w:val="24"/>
          <w:szCs w:val="24"/>
        </w:rPr>
        <w:softHyphen/>
        <w:t>ненного наследуемого владения земельным участком, права постоянного (бессрочного) пользования земельным участком осуществля</w:t>
      </w:r>
      <w:r w:rsidRPr="00C343C0">
        <w:rPr>
          <w:rFonts w:ascii="Times New Roman" w:hAnsi="Times New Roman" w:cs="Times New Roman"/>
          <w:sz w:val="24"/>
          <w:szCs w:val="24"/>
        </w:rPr>
        <w:softHyphen/>
        <w:t>ется на основании вступившего в законную силу судебного акта об изъятии земельного участка. Принудительное прекращение права постоян</w:t>
      </w:r>
      <w:r w:rsidRPr="00C343C0">
        <w:rPr>
          <w:rFonts w:ascii="Times New Roman" w:hAnsi="Times New Roman" w:cs="Times New Roman"/>
          <w:sz w:val="24"/>
          <w:szCs w:val="24"/>
        </w:rPr>
        <w:softHyphen/>
        <w:t>ного (бессрочного) пользования земельным участком, предоставленным государственному или муниципальному учреждению, казенному предприятию (за исключением государствен</w:t>
      </w:r>
      <w:r w:rsidRPr="00C343C0">
        <w:rPr>
          <w:rFonts w:ascii="Times New Roman" w:hAnsi="Times New Roman" w:cs="Times New Roman"/>
          <w:sz w:val="24"/>
          <w:szCs w:val="24"/>
        </w:rPr>
        <w:softHyphen/>
        <w:t>ных академий наук, созданных такими академи</w:t>
      </w:r>
      <w:r w:rsidRPr="00C343C0">
        <w:rPr>
          <w:rFonts w:ascii="Times New Roman" w:hAnsi="Times New Roman" w:cs="Times New Roman"/>
          <w:sz w:val="24"/>
          <w:szCs w:val="24"/>
        </w:rPr>
        <w:softHyphen/>
        <w:t>ями наук и (или) подведомственных им учреж</w:t>
      </w:r>
      <w:r w:rsidRPr="00C343C0">
        <w:rPr>
          <w:rFonts w:ascii="Times New Roman" w:hAnsi="Times New Roman" w:cs="Times New Roman"/>
          <w:sz w:val="24"/>
          <w:szCs w:val="24"/>
        </w:rPr>
        <w:softHyphen/>
        <w:t>дений) осуществляется на основании решений органов государственной власти или органов местного самоуправления, уполномоченных распоряжаться такими земельными участками.</w:t>
      </w:r>
    </w:p>
    <w:p w:rsidR="00354AEF" w:rsidRDefault="00354AEF" w:rsidP="00354AEF">
      <w:pPr>
        <w:spacing w:after="0" w:line="240" w:lineRule="auto"/>
        <w:ind w:left="20" w:right="20" w:firstLine="688"/>
        <w:jc w:val="both"/>
        <w:rPr>
          <w:rFonts w:ascii="Times New Roman" w:hAnsi="Times New Roman" w:cs="Times New Roman"/>
          <w:sz w:val="24"/>
          <w:szCs w:val="24"/>
        </w:rPr>
      </w:pPr>
    </w:p>
    <w:p w:rsidR="00354AEF" w:rsidRDefault="00354AEF" w:rsidP="00354AEF">
      <w:pPr>
        <w:spacing w:after="0" w:line="240" w:lineRule="auto"/>
        <w:ind w:left="20" w:right="20" w:firstLine="688"/>
        <w:jc w:val="both"/>
        <w:rPr>
          <w:rFonts w:ascii="Times New Roman" w:hAnsi="Times New Roman" w:cs="Times New Roman"/>
          <w:sz w:val="24"/>
          <w:szCs w:val="24"/>
        </w:rPr>
      </w:pPr>
    </w:p>
    <w:p w:rsidR="00354AEF" w:rsidRDefault="00354AEF" w:rsidP="00354AEF">
      <w:pPr>
        <w:spacing w:after="0" w:line="240" w:lineRule="auto"/>
        <w:ind w:left="20" w:right="20" w:firstLine="688"/>
        <w:jc w:val="both"/>
        <w:rPr>
          <w:rFonts w:ascii="Times New Roman" w:hAnsi="Times New Roman" w:cs="Times New Roman"/>
          <w:sz w:val="24"/>
          <w:szCs w:val="24"/>
        </w:rPr>
      </w:pPr>
    </w:p>
    <w:p w:rsidR="00354AEF" w:rsidRDefault="00354AEF" w:rsidP="00354AEF">
      <w:pPr>
        <w:spacing w:after="0" w:line="240" w:lineRule="auto"/>
        <w:ind w:left="20" w:right="20" w:firstLine="688"/>
        <w:jc w:val="both"/>
        <w:rPr>
          <w:rFonts w:ascii="Times New Roman" w:hAnsi="Times New Roman" w:cs="Times New Roman"/>
          <w:sz w:val="24"/>
          <w:szCs w:val="24"/>
        </w:rPr>
      </w:pPr>
    </w:p>
    <w:p w:rsidR="00354AEF" w:rsidRDefault="00354AEF" w:rsidP="00354AEF">
      <w:pPr>
        <w:spacing w:after="0" w:line="240" w:lineRule="auto"/>
        <w:ind w:left="20" w:right="20" w:firstLine="6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СОГЛАСОВАНО: </w:t>
      </w:r>
    </w:p>
    <w:p w:rsidR="00354AEF" w:rsidRDefault="00354AEF" w:rsidP="00354AEF">
      <w:pPr>
        <w:spacing w:after="0" w:line="240" w:lineRule="auto"/>
        <w:ind w:left="20" w:right="20" w:firstLine="688"/>
        <w:jc w:val="both"/>
        <w:rPr>
          <w:rFonts w:ascii="Times New Roman" w:hAnsi="Times New Roman" w:cs="Times New Roman"/>
          <w:sz w:val="24"/>
          <w:szCs w:val="24"/>
        </w:rPr>
      </w:pPr>
    </w:p>
    <w:p w:rsidR="00354AEF" w:rsidRDefault="00354AEF" w:rsidP="00354AEF">
      <w:pPr>
        <w:spacing w:after="0" w:line="240" w:lineRule="auto"/>
        <w:ind w:left="20" w:right="20" w:firstLine="6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КУМИ </w:t>
      </w:r>
    </w:p>
    <w:p w:rsidR="00354AEF" w:rsidRPr="00C343C0" w:rsidRDefault="00354AEF" w:rsidP="00354AEF">
      <w:pPr>
        <w:spacing w:after="0" w:line="240" w:lineRule="auto"/>
        <w:ind w:left="20" w:right="20" w:firstLine="6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«Вельский муниципальный район»                                                        С.С.Кукина</w:t>
      </w:r>
    </w:p>
    <w:p w:rsidR="00587F01" w:rsidRPr="00C343C0" w:rsidRDefault="00587F01" w:rsidP="00354AEF">
      <w:pPr>
        <w:pStyle w:val="2"/>
        <w:shd w:val="clear" w:color="auto" w:fill="auto"/>
        <w:spacing w:before="0" w:after="0" w:line="240" w:lineRule="auto"/>
        <w:ind w:left="20" w:right="20" w:firstLine="0"/>
        <w:rPr>
          <w:rFonts w:ascii="Times New Roman" w:hAnsi="Times New Roman" w:cs="Times New Roman"/>
          <w:sz w:val="24"/>
          <w:szCs w:val="24"/>
        </w:rPr>
      </w:pPr>
    </w:p>
    <w:p w:rsidR="00206C37" w:rsidRPr="00C343C0" w:rsidRDefault="00206C37" w:rsidP="00C343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06C37" w:rsidRPr="00C343C0" w:rsidSect="00206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16C28"/>
    <w:multiLevelType w:val="multilevel"/>
    <w:tmpl w:val="D14863DA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7F01"/>
    <w:rsid w:val="00082D84"/>
    <w:rsid w:val="00206C37"/>
    <w:rsid w:val="00296427"/>
    <w:rsid w:val="00354AEF"/>
    <w:rsid w:val="00405469"/>
    <w:rsid w:val="00587F01"/>
    <w:rsid w:val="00891C0F"/>
    <w:rsid w:val="00912554"/>
    <w:rsid w:val="00C34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">
    <w:name w:val="Основной текст (9)_"/>
    <w:basedOn w:val="a0"/>
    <w:link w:val="90"/>
    <w:rsid w:val="00587F01"/>
    <w:rPr>
      <w:rFonts w:ascii="Calibri" w:eastAsia="Calibri" w:hAnsi="Calibri" w:cs="Calibri"/>
      <w:spacing w:val="-1"/>
      <w:sz w:val="30"/>
      <w:szCs w:val="30"/>
      <w:shd w:val="clear" w:color="auto" w:fill="FFFFFF"/>
    </w:rPr>
  </w:style>
  <w:style w:type="character" w:customStyle="1" w:styleId="3">
    <w:name w:val="Заголовок №3_"/>
    <w:basedOn w:val="a0"/>
    <w:link w:val="30"/>
    <w:rsid w:val="00587F01"/>
    <w:rPr>
      <w:rFonts w:ascii="Calibri" w:eastAsia="Calibri" w:hAnsi="Calibri" w:cs="Calibri"/>
      <w:spacing w:val="-1"/>
      <w:sz w:val="30"/>
      <w:szCs w:val="30"/>
      <w:shd w:val="clear" w:color="auto" w:fill="FFFFFF"/>
    </w:rPr>
  </w:style>
  <w:style w:type="character" w:customStyle="1" w:styleId="a3">
    <w:name w:val="Основной текст_"/>
    <w:basedOn w:val="a0"/>
    <w:link w:val="2"/>
    <w:rsid w:val="00587F01"/>
    <w:rPr>
      <w:rFonts w:ascii="Calibri" w:eastAsia="Calibri" w:hAnsi="Calibri" w:cs="Calibri"/>
      <w:spacing w:val="3"/>
      <w:sz w:val="19"/>
      <w:szCs w:val="19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587F01"/>
    <w:pPr>
      <w:widowControl w:val="0"/>
      <w:shd w:val="clear" w:color="auto" w:fill="FFFFFF"/>
      <w:spacing w:after="60" w:line="0" w:lineRule="atLeast"/>
    </w:pPr>
    <w:rPr>
      <w:rFonts w:ascii="Calibri" w:eastAsia="Calibri" w:hAnsi="Calibri" w:cs="Calibri"/>
      <w:spacing w:val="-1"/>
      <w:sz w:val="30"/>
      <w:szCs w:val="30"/>
    </w:rPr>
  </w:style>
  <w:style w:type="paragraph" w:customStyle="1" w:styleId="30">
    <w:name w:val="Заголовок №3"/>
    <w:basedOn w:val="a"/>
    <w:link w:val="3"/>
    <w:rsid w:val="00587F01"/>
    <w:pPr>
      <w:widowControl w:val="0"/>
      <w:shd w:val="clear" w:color="auto" w:fill="FFFFFF"/>
      <w:spacing w:before="60" w:after="420" w:line="0" w:lineRule="atLeast"/>
      <w:outlineLvl w:val="2"/>
    </w:pPr>
    <w:rPr>
      <w:rFonts w:ascii="Calibri" w:eastAsia="Calibri" w:hAnsi="Calibri" w:cs="Calibri"/>
      <w:spacing w:val="-1"/>
      <w:sz w:val="30"/>
      <w:szCs w:val="30"/>
    </w:rPr>
  </w:style>
  <w:style w:type="paragraph" w:customStyle="1" w:styleId="2">
    <w:name w:val="Основной текст2"/>
    <w:basedOn w:val="a"/>
    <w:link w:val="a3"/>
    <w:rsid w:val="00587F01"/>
    <w:pPr>
      <w:widowControl w:val="0"/>
      <w:shd w:val="clear" w:color="auto" w:fill="FFFFFF"/>
      <w:spacing w:before="420" w:after="60" w:line="218" w:lineRule="exact"/>
      <w:ind w:hanging="200"/>
      <w:jc w:val="both"/>
    </w:pPr>
    <w:rPr>
      <w:rFonts w:ascii="Calibri" w:eastAsia="Calibri" w:hAnsi="Calibri" w:cs="Calibri"/>
      <w:spacing w:val="3"/>
      <w:sz w:val="19"/>
      <w:szCs w:val="19"/>
    </w:rPr>
  </w:style>
  <w:style w:type="character" w:customStyle="1" w:styleId="20">
    <w:name w:val="Основной текст (2)_"/>
    <w:basedOn w:val="a0"/>
    <w:rsid w:val="00587F01"/>
    <w:rPr>
      <w:rFonts w:ascii="Calibri" w:eastAsia="Calibri" w:hAnsi="Calibri" w:cs="Calibri"/>
      <w:b/>
      <w:bCs/>
      <w:i w:val="0"/>
      <w:iCs w:val="0"/>
      <w:smallCaps w:val="0"/>
      <w:strike w:val="0"/>
      <w:spacing w:val="6"/>
      <w:sz w:val="18"/>
      <w:szCs w:val="18"/>
      <w:u w:val="none"/>
    </w:rPr>
  </w:style>
  <w:style w:type="character" w:customStyle="1" w:styleId="21">
    <w:name w:val="Основной текст (2)"/>
    <w:basedOn w:val="20"/>
    <w:rsid w:val="00587F01"/>
    <w:rPr>
      <w:color w:val="000000"/>
      <w:w w:val="100"/>
      <w:position w:val="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1089</Words>
  <Characters>6209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cp:lastPrinted>2017-12-26T07:54:00Z</cp:lastPrinted>
  <dcterms:created xsi:type="dcterms:W3CDTF">2017-12-26T06:44:00Z</dcterms:created>
  <dcterms:modified xsi:type="dcterms:W3CDTF">2017-12-26T08:13:00Z</dcterms:modified>
</cp:coreProperties>
</file>